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59" w:rsidRDefault="00AF3159">
      <w:pPr>
        <w:tabs>
          <w:tab w:val="left" w:pos="960"/>
          <w:tab w:val="center" w:pos="5328"/>
        </w:tabs>
        <w:jc w:val="center"/>
        <w:rPr>
          <w:rFonts w:ascii="Arial Narrow" w:eastAsia="Arial Narrow" w:hAnsi="Arial Narrow" w:cs="Arial Narrow"/>
          <w:b/>
          <w:color w:val="1F4E79"/>
          <w:sz w:val="28"/>
          <w:szCs w:val="28"/>
        </w:rPr>
      </w:pPr>
    </w:p>
    <w:p w:rsidR="00C27AE1" w:rsidRDefault="00827823">
      <w:pPr>
        <w:tabs>
          <w:tab w:val="left" w:pos="960"/>
          <w:tab w:val="center" w:pos="5328"/>
        </w:tabs>
        <w:jc w:val="center"/>
        <w:rPr>
          <w:rFonts w:ascii="Arial Narrow" w:eastAsia="Arial Narrow" w:hAnsi="Arial Narrow" w:cs="Arial Narrow"/>
          <w:b/>
          <w:color w:val="1F4E79"/>
          <w:sz w:val="28"/>
          <w:szCs w:val="28"/>
        </w:rPr>
      </w:pPr>
      <w:r>
        <w:rPr>
          <w:rFonts w:ascii="Arial Narrow" w:eastAsia="Arial Narrow" w:hAnsi="Arial Narrow" w:cs="Arial Narrow"/>
          <w:b/>
          <w:color w:val="1F4E79"/>
          <w:sz w:val="28"/>
          <w:szCs w:val="28"/>
        </w:rPr>
        <w:t>Pilton, Stoke Doyle &amp; Wadenhoe Parish Council</w:t>
      </w:r>
      <w:r w:rsidR="00FD3BD9">
        <w:rPr>
          <w:rFonts w:ascii="Arial Narrow" w:eastAsia="Arial Narrow" w:hAnsi="Arial Narrow" w:cs="Arial Narrow"/>
          <w:b/>
          <w:color w:val="1F4E79"/>
          <w:sz w:val="28"/>
          <w:szCs w:val="28"/>
        </w:rPr>
        <w:t xml:space="preserve"> Meeting</w:t>
      </w:r>
    </w:p>
    <w:p w:rsidR="00503B83" w:rsidRDefault="00827823" w:rsidP="00955E7D">
      <w:pPr>
        <w:ind w:left="2160" w:firstLine="720"/>
        <w:rPr>
          <w:rFonts w:ascii="Arial Narrow" w:eastAsia="Arial Narrow" w:hAnsi="Arial Narrow" w:cs="Arial Narrow"/>
          <w:b/>
          <w:color w:val="1F4E79"/>
          <w:sz w:val="28"/>
          <w:szCs w:val="28"/>
          <w:u w:val="single"/>
        </w:rPr>
      </w:pPr>
      <w:r>
        <w:rPr>
          <w:rFonts w:ascii="Arial Narrow" w:eastAsia="Arial Narrow" w:hAnsi="Arial Narrow" w:cs="Arial Narrow"/>
          <w:b/>
          <w:color w:val="1F4E79"/>
          <w:sz w:val="28"/>
          <w:szCs w:val="28"/>
        </w:rPr>
        <w:t xml:space="preserve"> </w:t>
      </w:r>
      <w:r w:rsidR="00503B83">
        <w:rPr>
          <w:rFonts w:ascii="Arial Narrow" w:eastAsia="Arial Narrow" w:hAnsi="Arial Narrow" w:cs="Arial Narrow"/>
          <w:b/>
          <w:color w:val="1F4E79"/>
          <w:sz w:val="28"/>
          <w:szCs w:val="28"/>
        </w:rPr>
        <w:t>held at Wadenhoe Village Hall</w:t>
      </w:r>
    </w:p>
    <w:p w:rsidR="00C27AE1" w:rsidRDefault="00C27AE1">
      <w:pPr>
        <w:jc w:val="center"/>
        <w:rPr>
          <w:rFonts w:ascii="Arial Narrow" w:eastAsia="Arial Narrow" w:hAnsi="Arial Narrow" w:cs="Arial Narrow"/>
          <w:b/>
          <w:color w:val="1F4E79"/>
          <w:sz w:val="32"/>
          <w:szCs w:val="32"/>
          <w:u w:val="single"/>
        </w:rPr>
      </w:pPr>
    </w:p>
    <w:p w:rsidR="00C27AE1" w:rsidRDefault="00E03285">
      <w:pPr>
        <w:jc w:val="center"/>
        <w:rPr>
          <w:rFonts w:ascii="Arial Narrow" w:eastAsia="Arial Narrow" w:hAnsi="Arial Narrow" w:cs="Arial Narrow"/>
          <w:b/>
          <w:color w:val="1F4E79"/>
          <w:sz w:val="20"/>
          <w:szCs w:val="20"/>
        </w:rPr>
      </w:pPr>
      <w:r>
        <w:rPr>
          <w:rFonts w:ascii="Arial Narrow" w:eastAsia="Arial Narrow" w:hAnsi="Arial Narrow" w:cs="Arial Narrow"/>
          <w:b/>
          <w:color w:val="1F4E79"/>
          <w:sz w:val="28"/>
          <w:szCs w:val="28"/>
        </w:rPr>
        <w:t>Monday</w:t>
      </w:r>
      <w:r w:rsidR="00EC6D8D">
        <w:rPr>
          <w:rFonts w:ascii="Arial Narrow" w:eastAsia="Arial Narrow" w:hAnsi="Arial Narrow" w:cs="Arial Narrow"/>
          <w:b/>
          <w:color w:val="1F4E79"/>
          <w:sz w:val="28"/>
          <w:szCs w:val="28"/>
        </w:rPr>
        <w:t xml:space="preserve"> 1</w:t>
      </w:r>
      <w:r>
        <w:rPr>
          <w:rFonts w:ascii="Arial Narrow" w:eastAsia="Arial Narrow" w:hAnsi="Arial Narrow" w:cs="Arial Narrow"/>
          <w:b/>
          <w:color w:val="1F4E79"/>
          <w:sz w:val="28"/>
          <w:szCs w:val="28"/>
        </w:rPr>
        <w:t>3</w:t>
      </w:r>
      <w:r w:rsidR="00EC6D8D" w:rsidRPr="00EC6D8D">
        <w:rPr>
          <w:rFonts w:ascii="Arial Narrow" w:eastAsia="Arial Narrow" w:hAnsi="Arial Narrow" w:cs="Arial Narrow"/>
          <w:b/>
          <w:color w:val="1F4E79"/>
          <w:sz w:val="28"/>
          <w:szCs w:val="28"/>
          <w:vertAlign w:val="superscript"/>
        </w:rPr>
        <w:t>th</w:t>
      </w:r>
      <w:r w:rsidR="00EC6D8D">
        <w:rPr>
          <w:rFonts w:ascii="Arial Narrow" w:eastAsia="Arial Narrow" w:hAnsi="Arial Narrow" w:cs="Arial Narrow"/>
          <w:b/>
          <w:color w:val="1F4E79"/>
          <w:sz w:val="28"/>
          <w:szCs w:val="28"/>
        </w:rPr>
        <w:t xml:space="preserve"> May</w:t>
      </w:r>
      <w:r w:rsidR="006E12E0">
        <w:rPr>
          <w:rFonts w:ascii="Arial Narrow" w:eastAsia="Arial Narrow" w:hAnsi="Arial Narrow" w:cs="Arial Narrow"/>
          <w:b/>
          <w:color w:val="1F4E79"/>
          <w:sz w:val="28"/>
          <w:szCs w:val="28"/>
        </w:rPr>
        <w:t xml:space="preserve"> 2024</w:t>
      </w:r>
      <w:r w:rsidR="00746E36">
        <w:rPr>
          <w:rFonts w:ascii="Arial Narrow" w:eastAsia="Arial Narrow" w:hAnsi="Arial Narrow" w:cs="Arial Narrow"/>
          <w:b/>
          <w:color w:val="1F4E79"/>
          <w:sz w:val="28"/>
          <w:szCs w:val="28"/>
        </w:rPr>
        <w:t xml:space="preserve"> at 7.00pm</w:t>
      </w:r>
    </w:p>
    <w:p w:rsidR="00C27AE1" w:rsidRDefault="00C27AE1">
      <w:pPr>
        <w:jc w:val="center"/>
        <w:rPr>
          <w:rFonts w:ascii="Arial Narrow" w:eastAsia="Arial Narrow" w:hAnsi="Arial Narrow" w:cs="Arial Narrow"/>
          <w:b/>
          <w:color w:val="1F4E79"/>
          <w:sz w:val="8"/>
          <w:szCs w:val="8"/>
        </w:rPr>
      </w:pPr>
    </w:p>
    <w:p w:rsidR="00B64D31" w:rsidRDefault="00B64D31" w:rsidP="00986B41">
      <w:pPr>
        <w:pStyle w:val="Heading1"/>
        <w:numPr>
          <w:ilvl w:val="0"/>
          <w:numId w:val="1"/>
        </w:numPr>
        <w:rPr>
          <w:rFonts w:ascii="Arial Narrow" w:eastAsia="Arial Narrow" w:hAnsi="Arial Narrow" w:cs="Arial Narrow"/>
          <w:color w:val="1F4E79"/>
        </w:rPr>
      </w:pPr>
      <w:bookmarkStart w:id="0" w:name="_gjdgxs" w:colFirst="0" w:colLast="0"/>
      <w:bookmarkEnd w:id="0"/>
    </w:p>
    <w:p w:rsidR="00C27AE1" w:rsidRDefault="00827823">
      <w:pPr>
        <w:jc w:val="center"/>
        <w:rPr>
          <w:rFonts w:ascii="Arial Black" w:eastAsia="Arial Black" w:hAnsi="Arial Black" w:cs="Arial Black"/>
        </w:rPr>
      </w:pPr>
      <w:r>
        <w:rPr>
          <w:rFonts w:ascii="Arial Black" w:eastAsia="Arial Black" w:hAnsi="Arial Black" w:cs="Arial Black"/>
        </w:rPr>
        <w:t>Please note all minutes are Draft and are approved at the next meeting.</w:t>
      </w:r>
    </w:p>
    <w:p w:rsidR="00C27AE1" w:rsidRDefault="00C27AE1">
      <w:pPr>
        <w:jc w:val="center"/>
        <w:rPr>
          <w:rFonts w:ascii="FreeSans" w:eastAsia="FreeSans" w:hAnsi="FreeSans" w:cs="FreeSans"/>
          <w:color w:val="1F4E79"/>
          <w:sz w:val="16"/>
          <w:szCs w:val="16"/>
        </w:rPr>
      </w:pPr>
    </w:p>
    <w:p w:rsidR="00C27AE1" w:rsidRDefault="00C27AE1">
      <w:pPr>
        <w:jc w:val="both"/>
        <w:rPr>
          <w:rFonts w:ascii="Arial" w:eastAsia="Arial" w:hAnsi="Arial" w:cs="Arial"/>
          <w:color w:val="1F4E79"/>
          <w:sz w:val="16"/>
          <w:szCs w:val="16"/>
        </w:rPr>
      </w:pPr>
    </w:p>
    <w:p w:rsidR="00C27AE1" w:rsidRDefault="00827823">
      <w:pPr>
        <w:jc w:val="both"/>
        <w:rPr>
          <w:rFonts w:ascii="Calibri" w:eastAsia="Calibri" w:hAnsi="Calibri" w:cs="Calibri"/>
          <w:color w:val="FF0000"/>
          <w:sz w:val="22"/>
          <w:szCs w:val="22"/>
        </w:rPr>
      </w:pPr>
      <w:r w:rsidRPr="00125CD3">
        <w:rPr>
          <w:rFonts w:ascii="Calibri" w:eastAsia="Calibri" w:hAnsi="Calibri" w:cs="Calibri"/>
          <w:sz w:val="22"/>
          <w:szCs w:val="22"/>
        </w:rPr>
        <w:t xml:space="preserve">In attendance: </w:t>
      </w:r>
      <w:r w:rsidR="003631D3">
        <w:rPr>
          <w:rFonts w:ascii="Calibri" w:eastAsia="Calibri" w:hAnsi="Calibri" w:cs="Calibri"/>
          <w:sz w:val="22"/>
          <w:szCs w:val="22"/>
        </w:rPr>
        <w:t xml:space="preserve">Richard Lea (Chair), </w:t>
      </w:r>
      <w:r w:rsidRPr="00125CD3">
        <w:rPr>
          <w:rFonts w:ascii="Calibri" w:eastAsia="Calibri" w:hAnsi="Calibri" w:cs="Calibri"/>
          <w:sz w:val="22"/>
          <w:szCs w:val="22"/>
        </w:rPr>
        <w:t>Karen</w:t>
      </w:r>
      <w:r w:rsidR="00486EBF">
        <w:rPr>
          <w:rFonts w:ascii="Calibri" w:eastAsia="Calibri" w:hAnsi="Calibri" w:cs="Calibri"/>
          <w:sz w:val="22"/>
          <w:szCs w:val="22"/>
        </w:rPr>
        <w:t xml:space="preserve"> Pollock </w:t>
      </w:r>
      <w:r w:rsidR="00FB642B">
        <w:rPr>
          <w:rFonts w:ascii="Calibri" w:eastAsia="Calibri" w:hAnsi="Calibri" w:cs="Calibri"/>
          <w:sz w:val="22"/>
          <w:szCs w:val="22"/>
        </w:rPr>
        <w:t>(KP),</w:t>
      </w:r>
      <w:r w:rsidR="00486EBF">
        <w:rPr>
          <w:rFonts w:ascii="Calibri" w:eastAsia="Calibri" w:hAnsi="Calibri" w:cs="Calibri"/>
          <w:sz w:val="22"/>
          <w:szCs w:val="22"/>
        </w:rPr>
        <w:t xml:space="preserve"> Jon Jones (JJ), Kevin Lee (KL), Carew Treffgarne (CT),</w:t>
      </w:r>
      <w:r w:rsidR="00FC547F" w:rsidRPr="00125CD3">
        <w:rPr>
          <w:rFonts w:ascii="Calibri" w:eastAsia="Calibri" w:hAnsi="Calibri" w:cs="Calibri"/>
          <w:sz w:val="22"/>
          <w:szCs w:val="22"/>
        </w:rPr>
        <w:t xml:space="preserve"> </w:t>
      </w:r>
      <w:r w:rsidR="001A285E">
        <w:rPr>
          <w:rFonts w:ascii="Calibri" w:eastAsia="Calibri" w:hAnsi="Calibri" w:cs="Calibri"/>
          <w:sz w:val="22"/>
          <w:szCs w:val="22"/>
        </w:rPr>
        <w:t>Richard Jones (RJ</w:t>
      </w:r>
      <w:r w:rsidR="00834928" w:rsidRPr="001A285E">
        <w:rPr>
          <w:rFonts w:ascii="Calibri" w:eastAsia="Calibri" w:hAnsi="Calibri" w:cs="Calibri"/>
          <w:sz w:val="22"/>
          <w:szCs w:val="22"/>
        </w:rPr>
        <w:t>)</w:t>
      </w:r>
      <w:r w:rsidR="001A285E" w:rsidRPr="001A285E">
        <w:rPr>
          <w:rFonts w:ascii="Calibri" w:eastAsia="Calibri" w:hAnsi="Calibri" w:cs="Calibri"/>
          <w:sz w:val="22"/>
          <w:szCs w:val="22"/>
        </w:rPr>
        <w:t>,</w:t>
      </w:r>
      <w:r w:rsidR="00D839E3">
        <w:rPr>
          <w:rFonts w:ascii="Calibri" w:eastAsia="Calibri" w:hAnsi="Calibri" w:cs="Calibri"/>
          <w:color w:val="000000" w:themeColor="text1"/>
          <w:sz w:val="22"/>
          <w:szCs w:val="22"/>
        </w:rPr>
        <w:t xml:space="preserve"> John Gent (JG)</w:t>
      </w:r>
      <w:r w:rsidR="00486EBF">
        <w:rPr>
          <w:rFonts w:ascii="Calibri" w:eastAsia="Calibri" w:hAnsi="Calibri" w:cs="Calibri"/>
          <w:color w:val="000000" w:themeColor="text1"/>
          <w:sz w:val="22"/>
          <w:szCs w:val="22"/>
        </w:rPr>
        <w:t>,</w:t>
      </w:r>
      <w:r w:rsidR="003631D3">
        <w:rPr>
          <w:rFonts w:ascii="Calibri" w:eastAsia="Calibri" w:hAnsi="Calibri" w:cs="Calibri"/>
          <w:color w:val="000000" w:themeColor="text1"/>
          <w:sz w:val="22"/>
          <w:szCs w:val="22"/>
        </w:rPr>
        <w:t xml:space="preserve"> </w:t>
      </w:r>
      <w:r w:rsidR="00486EBF">
        <w:rPr>
          <w:rFonts w:ascii="Calibri" w:eastAsia="Calibri" w:hAnsi="Calibri" w:cs="Calibri"/>
          <w:color w:val="000000" w:themeColor="text1"/>
          <w:sz w:val="22"/>
          <w:szCs w:val="22"/>
        </w:rPr>
        <w:t>Gill Williams (GW), Carolyn Corker (CC).</w:t>
      </w:r>
    </w:p>
    <w:p w:rsidR="001942D9" w:rsidRPr="001942D9" w:rsidRDefault="001942D9">
      <w:pPr>
        <w:jc w:val="both"/>
        <w:rPr>
          <w:rFonts w:ascii="Calibri" w:eastAsia="Calibri" w:hAnsi="Calibri" w:cs="Calibri"/>
          <w:sz w:val="22"/>
          <w:szCs w:val="22"/>
        </w:rPr>
      </w:pPr>
    </w:p>
    <w:p w:rsidR="00582F65" w:rsidRDefault="00582F65" w:rsidP="00986B41">
      <w:pPr>
        <w:numPr>
          <w:ilvl w:val="0"/>
          <w:numId w:val="2"/>
        </w:numPr>
        <w:suppressAutoHyphens/>
        <w:rPr>
          <w:rFonts w:ascii="Arial" w:hAnsi="Arial" w:cs="Arial"/>
          <w:b/>
          <w:bCs/>
          <w:color w:val="1F4E79"/>
          <w:sz w:val="22"/>
          <w:szCs w:val="22"/>
          <w:u w:val="single"/>
        </w:rPr>
      </w:pPr>
      <w:r>
        <w:rPr>
          <w:rFonts w:ascii="Arial" w:hAnsi="Arial" w:cs="Arial"/>
          <w:b/>
          <w:bCs/>
          <w:color w:val="1F4E79"/>
          <w:sz w:val="22"/>
          <w:szCs w:val="22"/>
          <w:u w:val="single"/>
        </w:rPr>
        <w:t xml:space="preserve">Election </w:t>
      </w:r>
      <w:r w:rsidR="00486EBF">
        <w:rPr>
          <w:rFonts w:ascii="Arial" w:hAnsi="Arial" w:cs="Arial"/>
          <w:b/>
          <w:bCs/>
          <w:color w:val="1F4E79"/>
          <w:sz w:val="22"/>
          <w:szCs w:val="22"/>
          <w:u w:val="single"/>
        </w:rPr>
        <w:t>of Chair and Vice-Chair for 2024</w:t>
      </w:r>
      <w:r>
        <w:rPr>
          <w:rFonts w:ascii="Arial" w:hAnsi="Arial" w:cs="Arial"/>
          <w:b/>
          <w:bCs/>
          <w:color w:val="1F4E79"/>
          <w:sz w:val="22"/>
          <w:szCs w:val="22"/>
          <w:u w:val="single"/>
        </w:rPr>
        <w:t>/2</w:t>
      </w:r>
      <w:r w:rsidR="00486EBF">
        <w:rPr>
          <w:rFonts w:ascii="Arial" w:hAnsi="Arial" w:cs="Arial"/>
          <w:b/>
          <w:bCs/>
          <w:color w:val="1F4E79"/>
          <w:sz w:val="22"/>
          <w:szCs w:val="22"/>
          <w:u w:val="single"/>
        </w:rPr>
        <w:t>5</w:t>
      </w:r>
      <w:r>
        <w:rPr>
          <w:rFonts w:ascii="Arial" w:hAnsi="Arial" w:cs="Arial"/>
          <w:b/>
          <w:bCs/>
          <w:color w:val="1F4E79"/>
          <w:sz w:val="22"/>
          <w:szCs w:val="22"/>
          <w:u w:val="single"/>
        </w:rPr>
        <w:t xml:space="preserve"> year</w:t>
      </w:r>
    </w:p>
    <w:p w:rsidR="00E23B6E" w:rsidRDefault="00486EBF" w:rsidP="00E23B6E">
      <w:pPr>
        <w:pStyle w:val="ListParagraph"/>
        <w:suppressAutoHyphens/>
        <w:rPr>
          <w:rFonts w:ascii="Arial" w:hAnsi="Arial" w:cs="Arial"/>
          <w:bCs/>
          <w:color w:val="1F4E79"/>
          <w:sz w:val="22"/>
          <w:szCs w:val="22"/>
        </w:rPr>
      </w:pPr>
      <w:r>
        <w:rPr>
          <w:rFonts w:ascii="Arial" w:hAnsi="Arial" w:cs="Arial"/>
          <w:bCs/>
          <w:color w:val="1F4E79"/>
          <w:sz w:val="22"/>
          <w:szCs w:val="22"/>
        </w:rPr>
        <w:t>Rich</w:t>
      </w:r>
      <w:r w:rsidR="004B2D9B">
        <w:rPr>
          <w:rFonts w:ascii="Arial" w:hAnsi="Arial" w:cs="Arial"/>
          <w:bCs/>
          <w:color w:val="1F4E79"/>
          <w:sz w:val="22"/>
          <w:szCs w:val="22"/>
        </w:rPr>
        <w:t>a</w:t>
      </w:r>
      <w:r>
        <w:rPr>
          <w:rFonts w:ascii="Arial" w:hAnsi="Arial" w:cs="Arial"/>
          <w:bCs/>
          <w:color w:val="1F4E79"/>
          <w:sz w:val="22"/>
          <w:szCs w:val="22"/>
        </w:rPr>
        <w:t>rd Lea</w:t>
      </w:r>
      <w:r w:rsidR="00E23B6E">
        <w:rPr>
          <w:rFonts w:ascii="Arial" w:hAnsi="Arial" w:cs="Arial"/>
          <w:bCs/>
          <w:color w:val="1F4E79"/>
          <w:sz w:val="22"/>
          <w:szCs w:val="22"/>
        </w:rPr>
        <w:t xml:space="preserve"> was proposed and accepted as the Chair of the Council</w:t>
      </w:r>
      <w:r>
        <w:rPr>
          <w:rFonts w:ascii="Arial" w:hAnsi="Arial" w:cs="Arial"/>
          <w:bCs/>
          <w:color w:val="1F4E79"/>
          <w:sz w:val="22"/>
          <w:szCs w:val="22"/>
        </w:rPr>
        <w:t xml:space="preserve"> for 2024/25</w:t>
      </w:r>
      <w:r w:rsidR="00E23B6E">
        <w:rPr>
          <w:rFonts w:ascii="Arial" w:hAnsi="Arial" w:cs="Arial"/>
          <w:bCs/>
          <w:color w:val="1F4E79"/>
          <w:sz w:val="22"/>
          <w:szCs w:val="22"/>
        </w:rPr>
        <w:t>.</w:t>
      </w:r>
    </w:p>
    <w:p w:rsidR="00E23B6E" w:rsidRPr="00E23B6E" w:rsidRDefault="00E23B6E" w:rsidP="00E23B6E">
      <w:pPr>
        <w:suppressAutoHyphens/>
        <w:ind w:firstLine="720"/>
        <w:rPr>
          <w:rFonts w:ascii="Arial" w:hAnsi="Arial" w:cs="Arial"/>
          <w:b/>
          <w:bCs/>
          <w:color w:val="1F4E79"/>
          <w:sz w:val="22"/>
          <w:szCs w:val="22"/>
          <w:u w:val="single"/>
        </w:rPr>
      </w:pPr>
      <w:r w:rsidRPr="00E23B6E">
        <w:rPr>
          <w:rFonts w:ascii="Arial" w:hAnsi="Arial" w:cs="Arial"/>
          <w:bCs/>
          <w:color w:val="1F4E79"/>
          <w:sz w:val="22"/>
          <w:szCs w:val="22"/>
        </w:rPr>
        <w:t>Carew Treffgarne was proposed and accepted as the Vice Chair of the Council</w:t>
      </w:r>
      <w:r w:rsidR="00CB1C30">
        <w:rPr>
          <w:rFonts w:ascii="Arial" w:hAnsi="Arial" w:cs="Arial"/>
          <w:bCs/>
          <w:color w:val="1F4E79"/>
          <w:sz w:val="22"/>
          <w:szCs w:val="22"/>
        </w:rPr>
        <w:t xml:space="preserve"> for 2024</w:t>
      </w:r>
      <w:r w:rsidR="004367C6">
        <w:rPr>
          <w:rFonts w:ascii="Arial" w:hAnsi="Arial" w:cs="Arial"/>
          <w:bCs/>
          <w:color w:val="1F4E79"/>
          <w:sz w:val="22"/>
          <w:szCs w:val="22"/>
        </w:rPr>
        <w:t>/2</w:t>
      </w:r>
      <w:r w:rsidR="00CB1C30">
        <w:rPr>
          <w:rFonts w:ascii="Arial" w:hAnsi="Arial" w:cs="Arial"/>
          <w:bCs/>
          <w:color w:val="1F4E79"/>
          <w:sz w:val="22"/>
          <w:szCs w:val="22"/>
        </w:rPr>
        <w:t>5</w:t>
      </w:r>
      <w:r w:rsidRPr="00E23B6E">
        <w:rPr>
          <w:rFonts w:ascii="Arial" w:hAnsi="Arial" w:cs="Arial"/>
          <w:bCs/>
          <w:color w:val="FF0000"/>
          <w:sz w:val="22"/>
          <w:szCs w:val="22"/>
        </w:rPr>
        <w:t>.</w:t>
      </w:r>
    </w:p>
    <w:p w:rsidR="00582F65" w:rsidRDefault="00582F65" w:rsidP="00582F65">
      <w:pPr>
        <w:suppressAutoHyphens/>
        <w:ind w:left="720"/>
        <w:rPr>
          <w:rFonts w:ascii="Arial" w:hAnsi="Arial" w:cs="Arial"/>
          <w:color w:val="1F4E79"/>
          <w:sz w:val="22"/>
          <w:szCs w:val="22"/>
        </w:rPr>
      </w:pPr>
    </w:p>
    <w:p w:rsidR="00582F65" w:rsidRPr="00866253" w:rsidRDefault="00582F65" w:rsidP="00986B41">
      <w:pPr>
        <w:numPr>
          <w:ilvl w:val="0"/>
          <w:numId w:val="2"/>
        </w:numPr>
        <w:suppressAutoHyphens/>
        <w:rPr>
          <w:rFonts w:ascii="Arial" w:hAnsi="Arial" w:cs="Arial"/>
          <w:color w:val="1F4E79"/>
          <w:sz w:val="22"/>
          <w:szCs w:val="22"/>
        </w:rPr>
      </w:pPr>
      <w:r>
        <w:rPr>
          <w:rFonts w:ascii="Arial" w:hAnsi="Arial" w:cs="Arial"/>
          <w:b/>
          <w:color w:val="1F4E79"/>
          <w:sz w:val="22"/>
          <w:szCs w:val="22"/>
          <w:u w:val="single"/>
        </w:rPr>
        <w:t xml:space="preserve">To receive the Declaration of Office from the Chair </w:t>
      </w:r>
    </w:p>
    <w:p w:rsidR="00866253" w:rsidRDefault="0061554C" w:rsidP="00866253">
      <w:pPr>
        <w:suppressAutoHyphens/>
        <w:ind w:left="720"/>
        <w:rPr>
          <w:rFonts w:ascii="Arial" w:hAnsi="Arial" w:cs="Arial"/>
          <w:color w:val="1F4E79"/>
          <w:sz w:val="22"/>
          <w:szCs w:val="22"/>
        </w:rPr>
      </w:pPr>
      <w:r>
        <w:rPr>
          <w:rFonts w:ascii="Arial" w:hAnsi="Arial" w:cs="Arial"/>
          <w:color w:val="1F4E79"/>
          <w:sz w:val="22"/>
          <w:szCs w:val="22"/>
        </w:rPr>
        <w:t>Received.</w:t>
      </w:r>
    </w:p>
    <w:p w:rsidR="00582F65" w:rsidRPr="003631D3" w:rsidRDefault="00582F65" w:rsidP="00582F65">
      <w:pPr>
        <w:pStyle w:val="ListParagraph"/>
        <w:rPr>
          <w:rFonts w:ascii="Arial" w:hAnsi="Arial" w:cs="Arial"/>
          <w:color w:val="1F4E79"/>
          <w:sz w:val="22"/>
          <w:szCs w:val="22"/>
          <w:u w:val="single"/>
        </w:rPr>
      </w:pPr>
    </w:p>
    <w:p w:rsidR="00CB1C30" w:rsidRPr="003631D3" w:rsidRDefault="00CB1C30" w:rsidP="00986B41">
      <w:pPr>
        <w:pStyle w:val="ListParagraph"/>
        <w:numPr>
          <w:ilvl w:val="0"/>
          <w:numId w:val="2"/>
        </w:numPr>
        <w:suppressAutoHyphens/>
        <w:rPr>
          <w:rFonts w:ascii="Arial" w:hAnsi="Arial" w:cs="Arial"/>
          <w:color w:val="1F497D" w:themeColor="text2"/>
          <w:sz w:val="22"/>
          <w:szCs w:val="22"/>
          <w:u w:val="single"/>
        </w:rPr>
      </w:pPr>
      <w:r w:rsidRPr="003631D3">
        <w:rPr>
          <w:rFonts w:ascii="Arial" w:hAnsi="Arial" w:cs="Arial"/>
          <w:color w:val="1F497D" w:themeColor="text2"/>
          <w:sz w:val="22"/>
          <w:szCs w:val="22"/>
          <w:u w:val="single"/>
        </w:rPr>
        <w:t>Apologies and Declarations of Interest</w:t>
      </w:r>
    </w:p>
    <w:p w:rsidR="00CB1C30" w:rsidRPr="00CB1C30" w:rsidRDefault="003631D3" w:rsidP="00CB1C30">
      <w:pPr>
        <w:pStyle w:val="ListParagraph"/>
        <w:suppressAutoHyphens/>
        <w:rPr>
          <w:rFonts w:ascii="Arial" w:hAnsi="Arial" w:cs="Arial"/>
          <w:color w:val="1F497D" w:themeColor="text2"/>
          <w:sz w:val="22"/>
          <w:szCs w:val="22"/>
        </w:rPr>
      </w:pPr>
      <w:proofErr w:type="gramStart"/>
      <w:r>
        <w:rPr>
          <w:rFonts w:ascii="Arial" w:hAnsi="Arial" w:cs="Arial"/>
          <w:color w:val="1F497D" w:themeColor="text2"/>
          <w:sz w:val="22"/>
          <w:szCs w:val="22"/>
        </w:rPr>
        <w:t>None.</w:t>
      </w:r>
      <w:proofErr w:type="gramEnd"/>
    </w:p>
    <w:p w:rsidR="00CB1C30" w:rsidRPr="00CB1C30" w:rsidRDefault="00CB1C30" w:rsidP="00CB1C30">
      <w:pPr>
        <w:pStyle w:val="ListParagraph"/>
        <w:suppressAutoHyphens/>
        <w:rPr>
          <w:rFonts w:ascii="Arial" w:hAnsi="Arial" w:cs="Arial"/>
          <w:color w:val="1F497D" w:themeColor="text2"/>
          <w:sz w:val="22"/>
          <w:szCs w:val="22"/>
        </w:rPr>
      </w:pPr>
    </w:p>
    <w:p w:rsidR="00582F65" w:rsidRPr="00B1673D" w:rsidRDefault="00582F65" w:rsidP="00986B41">
      <w:pPr>
        <w:numPr>
          <w:ilvl w:val="0"/>
          <w:numId w:val="2"/>
        </w:numPr>
        <w:suppressAutoHyphens/>
        <w:rPr>
          <w:rFonts w:ascii="Arial" w:hAnsi="Arial" w:cs="Arial"/>
          <w:b/>
          <w:bCs/>
          <w:color w:val="1F4E79"/>
          <w:sz w:val="22"/>
          <w:szCs w:val="22"/>
        </w:rPr>
      </w:pPr>
      <w:r>
        <w:rPr>
          <w:rFonts w:ascii="Arial" w:hAnsi="Arial" w:cs="Arial"/>
          <w:b/>
          <w:bCs/>
          <w:color w:val="1F4E79"/>
          <w:sz w:val="22"/>
          <w:szCs w:val="22"/>
          <w:u w:val="single"/>
        </w:rPr>
        <w:t>Minutes to be approved of the Parish Council meeting held on Monday 1</w:t>
      </w:r>
      <w:r w:rsidR="00CB1C30">
        <w:rPr>
          <w:rFonts w:ascii="Arial" w:hAnsi="Arial" w:cs="Arial"/>
          <w:b/>
          <w:bCs/>
          <w:color w:val="1F4E79"/>
          <w:sz w:val="22"/>
          <w:szCs w:val="22"/>
          <w:u w:val="single"/>
        </w:rPr>
        <w:t>1</w:t>
      </w:r>
      <w:r w:rsidRPr="007D0D3E">
        <w:rPr>
          <w:rFonts w:ascii="Arial" w:hAnsi="Arial" w:cs="Arial"/>
          <w:b/>
          <w:bCs/>
          <w:color w:val="1F4E79"/>
          <w:sz w:val="22"/>
          <w:szCs w:val="22"/>
          <w:u w:val="single"/>
          <w:vertAlign w:val="superscript"/>
        </w:rPr>
        <w:t>th</w:t>
      </w:r>
      <w:r w:rsidR="00CB1C30">
        <w:rPr>
          <w:rFonts w:ascii="Arial" w:hAnsi="Arial" w:cs="Arial"/>
          <w:b/>
          <w:bCs/>
          <w:color w:val="1F4E79"/>
          <w:sz w:val="22"/>
          <w:szCs w:val="22"/>
          <w:u w:val="single"/>
        </w:rPr>
        <w:t xml:space="preserve"> March 2024</w:t>
      </w:r>
      <w:r>
        <w:rPr>
          <w:rFonts w:ascii="Arial" w:hAnsi="Arial" w:cs="Arial"/>
          <w:b/>
          <w:bCs/>
          <w:color w:val="1F4E79"/>
          <w:sz w:val="22"/>
          <w:szCs w:val="22"/>
          <w:u w:val="single"/>
        </w:rPr>
        <w:t>.</w:t>
      </w:r>
    </w:p>
    <w:p w:rsidR="003D24FF" w:rsidRDefault="003D24FF" w:rsidP="003D24FF">
      <w:pPr>
        <w:pStyle w:val="ListParagraph"/>
        <w:suppressAutoHyphens/>
        <w:rPr>
          <w:rFonts w:ascii="Arial" w:hAnsi="Arial" w:cs="Arial"/>
          <w:bCs/>
          <w:color w:val="1F4E79"/>
          <w:sz w:val="22"/>
          <w:szCs w:val="22"/>
        </w:rPr>
      </w:pPr>
      <w:r>
        <w:rPr>
          <w:rFonts w:ascii="Arial" w:hAnsi="Arial" w:cs="Arial"/>
          <w:bCs/>
          <w:color w:val="1F4E79"/>
          <w:sz w:val="22"/>
          <w:szCs w:val="22"/>
        </w:rPr>
        <w:t xml:space="preserve">The previous minutes were proposed and accepted. </w:t>
      </w:r>
    </w:p>
    <w:p w:rsidR="00582F65" w:rsidRDefault="00582F65" w:rsidP="00582F65">
      <w:pPr>
        <w:suppressAutoHyphens/>
        <w:ind w:left="720"/>
        <w:rPr>
          <w:rFonts w:ascii="Arial" w:hAnsi="Arial" w:cs="Arial"/>
          <w:b/>
          <w:color w:val="1F4E79"/>
          <w:sz w:val="22"/>
          <w:szCs w:val="22"/>
          <w:u w:val="single"/>
        </w:rPr>
      </w:pPr>
      <w:r>
        <w:rPr>
          <w:rFonts w:ascii="Arial" w:hAnsi="Arial" w:cs="Arial"/>
          <w:b/>
          <w:bCs/>
          <w:color w:val="1F4E79"/>
          <w:sz w:val="22"/>
          <w:szCs w:val="22"/>
          <w:u w:val="single"/>
        </w:rPr>
        <w:t xml:space="preserve"> </w:t>
      </w:r>
    </w:p>
    <w:p w:rsidR="003631D3" w:rsidRPr="00047E66" w:rsidRDefault="003631D3" w:rsidP="00986B41">
      <w:pPr>
        <w:pStyle w:val="ListParagraph"/>
        <w:numPr>
          <w:ilvl w:val="0"/>
          <w:numId w:val="2"/>
        </w:numPr>
        <w:rPr>
          <w:rFonts w:ascii="Arial" w:hAnsi="Arial" w:cs="Arial"/>
          <w:b/>
          <w:color w:val="1F4E79"/>
          <w:sz w:val="22"/>
          <w:szCs w:val="22"/>
          <w:u w:val="single"/>
        </w:rPr>
      </w:pPr>
      <w:r w:rsidRPr="00047E66">
        <w:rPr>
          <w:rFonts w:ascii="Arial" w:hAnsi="Arial" w:cs="Arial"/>
          <w:b/>
          <w:color w:val="1F4E79"/>
          <w:sz w:val="22"/>
          <w:szCs w:val="22"/>
          <w:u w:val="single"/>
        </w:rPr>
        <w:t>Matters arising from 11</w:t>
      </w:r>
      <w:r w:rsidRPr="00047E66">
        <w:rPr>
          <w:rFonts w:ascii="Arial" w:hAnsi="Arial" w:cs="Arial"/>
          <w:b/>
          <w:color w:val="1F4E79"/>
          <w:sz w:val="22"/>
          <w:szCs w:val="22"/>
          <w:u w:val="single"/>
          <w:vertAlign w:val="superscript"/>
        </w:rPr>
        <w:t>th</w:t>
      </w:r>
      <w:r w:rsidRPr="00047E66">
        <w:rPr>
          <w:rFonts w:ascii="Arial" w:hAnsi="Arial" w:cs="Arial"/>
          <w:b/>
          <w:color w:val="1F4E79"/>
          <w:sz w:val="22"/>
          <w:szCs w:val="22"/>
          <w:u w:val="single"/>
        </w:rPr>
        <w:t xml:space="preserve">  March minutes</w:t>
      </w:r>
    </w:p>
    <w:p w:rsidR="003631D3" w:rsidRDefault="003631D3" w:rsidP="003631D3">
      <w:pPr>
        <w:pStyle w:val="ListParagraph"/>
        <w:rPr>
          <w:rFonts w:ascii="Arial" w:hAnsi="Arial" w:cs="Arial"/>
          <w:color w:val="1F4E79"/>
          <w:sz w:val="22"/>
          <w:szCs w:val="22"/>
        </w:rPr>
      </w:pPr>
      <w:r>
        <w:rPr>
          <w:rFonts w:ascii="Arial" w:hAnsi="Arial" w:cs="Arial"/>
          <w:color w:val="1F4E79"/>
          <w:sz w:val="22"/>
          <w:szCs w:val="22"/>
        </w:rPr>
        <w:t xml:space="preserve">Item 81 – CT reported that KL has kindly removed the damaged bench and that we are </w:t>
      </w:r>
      <w:proofErr w:type="gramStart"/>
      <w:r>
        <w:rPr>
          <w:rFonts w:ascii="Arial" w:hAnsi="Arial" w:cs="Arial"/>
          <w:color w:val="1F4E79"/>
          <w:sz w:val="22"/>
          <w:szCs w:val="22"/>
        </w:rPr>
        <w:t>waiting  for</w:t>
      </w:r>
      <w:proofErr w:type="gramEnd"/>
      <w:r>
        <w:rPr>
          <w:rFonts w:ascii="Arial" w:hAnsi="Arial" w:cs="Arial"/>
          <w:color w:val="1F4E79"/>
          <w:sz w:val="22"/>
          <w:szCs w:val="22"/>
        </w:rPr>
        <w:t xml:space="preserve"> notification from the Members’ Empowerment Fund as to whether our application for a grant for a new bench has been successful.</w:t>
      </w:r>
    </w:p>
    <w:p w:rsidR="006B3DC8" w:rsidRDefault="006B3DC8" w:rsidP="003631D3">
      <w:pPr>
        <w:pStyle w:val="ListParagraph"/>
        <w:rPr>
          <w:rFonts w:ascii="Arial" w:hAnsi="Arial" w:cs="Arial"/>
          <w:color w:val="1F4E79"/>
          <w:sz w:val="22"/>
          <w:szCs w:val="22"/>
        </w:rPr>
      </w:pPr>
      <w:r>
        <w:rPr>
          <w:rFonts w:ascii="Arial" w:hAnsi="Arial" w:cs="Arial"/>
          <w:color w:val="1F4E79"/>
          <w:sz w:val="22"/>
          <w:szCs w:val="22"/>
        </w:rPr>
        <w:t>Item 82 – CC said that we are waiting for Highways to send us guidance about what low lying plants are permitted on Highways maintained verges and the certification process</w:t>
      </w:r>
      <w:r w:rsidR="001A285E">
        <w:rPr>
          <w:rFonts w:ascii="Arial" w:hAnsi="Arial" w:cs="Arial"/>
          <w:color w:val="1F4E79"/>
          <w:sz w:val="22"/>
          <w:szCs w:val="22"/>
        </w:rPr>
        <w:t xml:space="preserve"> for planting</w:t>
      </w:r>
      <w:r>
        <w:rPr>
          <w:rFonts w:ascii="Arial" w:hAnsi="Arial" w:cs="Arial"/>
          <w:color w:val="1F4E79"/>
          <w:sz w:val="22"/>
          <w:szCs w:val="22"/>
        </w:rPr>
        <w:t>.</w:t>
      </w:r>
    </w:p>
    <w:p w:rsidR="003631D3" w:rsidRDefault="003631D3" w:rsidP="003631D3">
      <w:pPr>
        <w:pStyle w:val="ListParagraph"/>
        <w:rPr>
          <w:rFonts w:ascii="Arial" w:hAnsi="Arial" w:cs="Arial"/>
          <w:color w:val="1F4E79"/>
          <w:sz w:val="22"/>
          <w:szCs w:val="22"/>
        </w:rPr>
      </w:pPr>
      <w:r>
        <w:rPr>
          <w:rFonts w:ascii="Arial" w:hAnsi="Arial" w:cs="Arial"/>
          <w:color w:val="1F4E79"/>
          <w:sz w:val="22"/>
          <w:szCs w:val="22"/>
        </w:rPr>
        <w:t>Item 84 –</w:t>
      </w:r>
      <w:r w:rsidR="006B3DC8">
        <w:rPr>
          <w:rFonts w:ascii="Arial" w:hAnsi="Arial" w:cs="Arial"/>
          <w:color w:val="1F4E79"/>
          <w:sz w:val="22"/>
          <w:szCs w:val="22"/>
        </w:rPr>
        <w:t xml:space="preserve"> GW</w:t>
      </w:r>
      <w:r>
        <w:rPr>
          <w:rFonts w:ascii="Arial" w:hAnsi="Arial" w:cs="Arial"/>
          <w:color w:val="1F4E79"/>
          <w:sz w:val="22"/>
          <w:szCs w:val="22"/>
        </w:rPr>
        <w:t xml:space="preserve"> &amp; CT would draft the letter</w:t>
      </w:r>
      <w:r w:rsidR="008D00B8">
        <w:rPr>
          <w:rFonts w:ascii="Arial" w:hAnsi="Arial" w:cs="Arial"/>
          <w:color w:val="1F4E79"/>
          <w:sz w:val="22"/>
          <w:szCs w:val="22"/>
        </w:rPr>
        <w:t xml:space="preserve"> to NNC</w:t>
      </w:r>
      <w:r>
        <w:rPr>
          <w:rFonts w:ascii="Arial" w:hAnsi="Arial" w:cs="Arial"/>
          <w:color w:val="1F4E79"/>
          <w:sz w:val="22"/>
          <w:szCs w:val="22"/>
        </w:rPr>
        <w:t xml:space="preserve"> </w:t>
      </w:r>
      <w:r w:rsidR="008D00B8">
        <w:rPr>
          <w:rFonts w:ascii="Arial" w:hAnsi="Arial" w:cs="Arial"/>
          <w:color w:val="1F4E79"/>
          <w:sz w:val="22"/>
          <w:szCs w:val="22"/>
        </w:rPr>
        <w:t xml:space="preserve">inquiring </w:t>
      </w:r>
      <w:r>
        <w:rPr>
          <w:rFonts w:ascii="Arial" w:hAnsi="Arial" w:cs="Arial"/>
          <w:color w:val="1F4E79"/>
          <w:sz w:val="22"/>
          <w:szCs w:val="22"/>
        </w:rPr>
        <w:t>about the</w:t>
      </w:r>
      <w:r w:rsidR="006B3DC8">
        <w:rPr>
          <w:rFonts w:ascii="Arial" w:hAnsi="Arial" w:cs="Arial"/>
          <w:color w:val="1F4E79"/>
          <w:sz w:val="22"/>
          <w:szCs w:val="22"/>
        </w:rPr>
        <w:t xml:space="preserve"> role of the</w:t>
      </w:r>
      <w:r>
        <w:rPr>
          <w:rFonts w:ascii="Arial" w:hAnsi="Arial" w:cs="Arial"/>
          <w:color w:val="1F4E79"/>
          <w:sz w:val="22"/>
          <w:szCs w:val="22"/>
        </w:rPr>
        <w:t xml:space="preserve"> biometric tool </w:t>
      </w:r>
      <w:r w:rsidR="006B3DC8">
        <w:rPr>
          <w:rFonts w:ascii="Arial" w:hAnsi="Arial" w:cs="Arial"/>
          <w:color w:val="1F4E79"/>
          <w:sz w:val="22"/>
          <w:szCs w:val="22"/>
        </w:rPr>
        <w:t>in planning applications.</w:t>
      </w:r>
    </w:p>
    <w:p w:rsidR="006B3DC8" w:rsidRPr="003631D3" w:rsidRDefault="006B3DC8" w:rsidP="003631D3">
      <w:pPr>
        <w:pStyle w:val="ListParagraph"/>
        <w:rPr>
          <w:rFonts w:ascii="Arial" w:hAnsi="Arial" w:cs="Arial"/>
          <w:color w:val="1F4E79"/>
          <w:sz w:val="22"/>
          <w:szCs w:val="22"/>
        </w:rPr>
      </w:pPr>
    </w:p>
    <w:p w:rsidR="006B3DC8" w:rsidRPr="00047E66" w:rsidRDefault="006B3DC8" w:rsidP="00986B41">
      <w:pPr>
        <w:pStyle w:val="ListParagraph"/>
        <w:numPr>
          <w:ilvl w:val="0"/>
          <w:numId w:val="2"/>
        </w:numPr>
        <w:rPr>
          <w:rFonts w:ascii="Arial" w:hAnsi="Arial" w:cs="Arial"/>
          <w:b/>
          <w:color w:val="1F4E79"/>
          <w:sz w:val="22"/>
          <w:szCs w:val="22"/>
          <w:u w:val="single"/>
        </w:rPr>
      </w:pPr>
      <w:r w:rsidRPr="00047E66">
        <w:rPr>
          <w:rFonts w:ascii="Arial" w:hAnsi="Arial" w:cs="Arial"/>
          <w:b/>
          <w:color w:val="1F4E79"/>
          <w:sz w:val="22"/>
          <w:szCs w:val="22"/>
          <w:u w:val="single"/>
        </w:rPr>
        <w:t>To receive a report on the recruitment of a new Parish Clerk</w:t>
      </w:r>
    </w:p>
    <w:p w:rsidR="006B3DC8" w:rsidRDefault="006B3DC8" w:rsidP="006B3DC8">
      <w:pPr>
        <w:pStyle w:val="ListParagraph"/>
        <w:rPr>
          <w:rFonts w:ascii="Arial" w:hAnsi="Arial" w:cs="Arial"/>
          <w:color w:val="1F4E79"/>
          <w:sz w:val="22"/>
          <w:szCs w:val="22"/>
        </w:rPr>
      </w:pPr>
      <w:r>
        <w:rPr>
          <w:rFonts w:ascii="Arial" w:hAnsi="Arial" w:cs="Arial"/>
          <w:color w:val="1F4E79"/>
          <w:sz w:val="22"/>
          <w:szCs w:val="22"/>
        </w:rPr>
        <w:t>Cllr Richard Lea reported that, after interviewing two candidates, Jonathan Ward-</w:t>
      </w:r>
      <w:proofErr w:type="spellStart"/>
      <w:r>
        <w:rPr>
          <w:rFonts w:ascii="Arial" w:hAnsi="Arial" w:cs="Arial"/>
          <w:color w:val="1F4E79"/>
          <w:sz w:val="22"/>
          <w:szCs w:val="22"/>
        </w:rPr>
        <w:t>Langman</w:t>
      </w:r>
      <w:proofErr w:type="spellEnd"/>
      <w:r>
        <w:rPr>
          <w:rFonts w:ascii="Arial" w:hAnsi="Arial" w:cs="Arial"/>
          <w:color w:val="1F4E79"/>
          <w:sz w:val="22"/>
          <w:szCs w:val="22"/>
        </w:rPr>
        <w:t xml:space="preserve"> has been offered the position. </w:t>
      </w:r>
      <w:r w:rsidR="008D00B8">
        <w:rPr>
          <w:rFonts w:ascii="Arial" w:hAnsi="Arial" w:cs="Arial"/>
          <w:color w:val="1F4E79"/>
          <w:sz w:val="22"/>
          <w:szCs w:val="22"/>
        </w:rPr>
        <w:t>Given Jonathan’s</w:t>
      </w:r>
      <w:r w:rsidR="005B38AE">
        <w:rPr>
          <w:rFonts w:ascii="Arial" w:hAnsi="Arial" w:cs="Arial"/>
          <w:color w:val="1F4E79"/>
          <w:sz w:val="22"/>
          <w:szCs w:val="22"/>
        </w:rPr>
        <w:t xml:space="preserve"> current</w:t>
      </w:r>
      <w:r>
        <w:rPr>
          <w:rFonts w:ascii="Arial" w:hAnsi="Arial" w:cs="Arial"/>
          <w:color w:val="1F4E79"/>
          <w:sz w:val="22"/>
          <w:szCs w:val="22"/>
        </w:rPr>
        <w:t xml:space="preserve"> experience with </w:t>
      </w:r>
      <w:proofErr w:type="spellStart"/>
      <w:r>
        <w:rPr>
          <w:rFonts w:ascii="Arial" w:hAnsi="Arial" w:cs="Arial"/>
          <w:color w:val="1F4E79"/>
          <w:sz w:val="22"/>
          <w:szCs w:val="22"/>
        </w:rPr>
        <w:t>Glapthorn</w:t>
      </w:r>
      <w:proofErr w:type="spellEnd"/>
      <w:r>
        <w:rPr>
          <w:rFonts w:ascii="Arial" w:hAnsi="Arial" w:cs="Arial"/>
          <w:color w:val="1F4E79"/>
          <w:sz w:val="22"/>
          <w:szCs w:val="22"/>
        </w:rPr>
        <w:t xml:space="preserve"> and Cold Ashby Parish Counci</w:t>
      </w:r>
      <w:r w:rsidR="008D00B8">
        <w:rPr>
          <w:rFonts w:ascii="Arial" w:hAnsi="Arial" w:cs="Arial"/>
          <w:color w:val="1F4E79"/>
          <w:sz w:val="22"/>
          <w:szCs w:val="22"/>
        </w:rPr>
        <w:t>ls, the Chair wa</w:t>
      </w:r>
      <w:r>
        <w:rPr>
          <w:rFonts w:ascii="Arial" w:hAnsi="Arial" w:cs="Arial"/>
          <w:color w:val="1F4E79"/>
          <w:sz w:val="22"/>
          <w:szCs w:val="22"/>
        </w:rPr>
        <w:t>s pleased to inform PSDW that he has accepted.</w:t>
      </w:r>
      <w:r w:rsidR="00047E66">
        <w:rPr>
          <w:rFonts w:ascii="Arial" w:hAnsi="Arial" w:cs="Arial"/>
          <w:color w:val="1F4E79"/>
          <w:sz w:val="22"/>
          <w:szCs w:val="22"/>
        </w:rPr>
        <w:t xml:space="preserve"> He will take up office on 1st June 2024.</w:t>
      </w:r>
    </w:p>
    <w:p w:rsidR="00047E66" w:rsidRDefault="00047E66" w:rsidP="006B3DC8">
      <w:pPr>
        <w:pStyle w:val="ListParagraph"/>
        <w:rPr>
          <w:rFonts w:ascii="Arial" w:hAnsi="Arial" w:cs="Arial"/>
          <w:color w:val="1F4E79"/>
          <w:sz w:val="22"/>
          <w:szCs w:val="22"/>
        </w:rPr>
      </w:pP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sidRPr="00047E66">
        <w:rPr>
          <w:rFonts w:ascii="Arial" w:hAnsi="Arial" w:cs="Arial"/>
          <w:b/>
          <w:color w:val="1F4E79"/>
          <w:sz w:val="22"/>
          <w:szCs w:val="22"/>
        </w:rPr>
        <w:t>ACTION</w:t>
      </w:r>
      <w:r w:rsidR="005B38AE">
        <w:rPr>
          <w:rFonts w:ascii="Arial" w:hAnsi="Arial" w:cs="Arial"/>
          <w:color w:val="1F4E79"/>
          <w:sz w:val="22"/>
          <w:szCs w:val="22"/>
        </w:rPr>
        <w:t>: RL</w:t>
      </w:r>
      <w:proofErr w:type="gramStart"/>
      <w:r w:rsidR="005B38AE">
        <w:rPr>
          <w:rFonts w:ascii="Arial" w:hAnsi="Arial" w:cs="Arial"/>
          <w:color w:val="1F4E79"/>
          <w:sz w:val="22"/>
          <w:szCs w:val="22"/>
        </w:rPr>
        <w:t>,CC</w:t>
      </w:r>
      <w:proofErr w:type="gramEnd"/>
      <w:r w:rsidR="005B38AE">
        <w:rPr>
          <w:rFonts w:ascii="Arial" w:hAnsi="Arial" w:cs="Arial"/>
          <w:color w:val="1F4E79"/>
          <w:sz w:val="22"/>
          <w:szCs w:val="22"/>
        </w:rPr>
        <w:t>, CT</w:t>
      </w:r>
    </w:p>
    <w:p w:rsidR="006B3DC8" w:rsidRPr="006B3DC8" w:rsidRDefault="006B3DC8" w:rsidP="006B3DC8">
      <w:pPr>
        <w:pStyle w:val="ListParagraph"/>
        <w:rPr>
          <w:rFonts w:ascii="Arial" w:hAnsi="Arial" w:cs="Arial"/>
          <w:color w:val="1F4E79"/>
          <w:sz w:val="22"/>
          <w:szCs w:val="22"/>
        </w:rPr>
      </w:pPr>
    </w:p>
    <w:p w:rsidR="00582F65" w:rsidRPr="00AE1C97" w:rsidRDefault="00582F65" w:rsidP="00986B41">
      <w:pPr>
        <w:pStyle w:val="ListParagraph"/>
        <w:numPr>
          <w:ilvl w:val="0"/>
          <w:numId w:val="2"/>
        </w:numPr>
        <w:rPr>
          <w:rFonts w:ascii="Arial" w:hAnsi="Arial" w:cs="Arial"/>
          <w:color w:val="1F4E79"/>
          <w:sz w:val="22"/>
          <w:szCs w:val="22"/>
        </w:rPr>
      </w:pPr>
      <w:r>
        <w:rPr>
          <w:rFonts w:ascii="Arial" w:hAnsi="Arial" w:cs="Arial"/>
          <w:b/>
          <w:color w:val="1F4E79"/>
          <w:sz w:val="22"/>
          <w:szCs w:val="22"/>
          <w:u w:val="single"/>
        </w:rPr>
        <w:t>To Approve Renewal of NCALC annual membership</w:t>
      </w:r>
    </w:p>
    <w:p w:rsidR="00AE1C97" w:rsidRDefault="00B54221" w:rsidP="00AE1C97">
      <w:pPr>
        <w:pStyle w:val="ListParagraph"/>
        <w:rPr>
          <w:rFonts w:ascii="Arial" w:hAnsi="Arial" w:cs="Arial"/>
          <w:color w:val="1F4E79"/>
          <w:sz w:val="22"/>
          <w:szCs w:val="22"/>
        </w:rPr>
      </w:pPr>
      <w:r>
        <w:rPr>
          <w:rFonts w:ascii="Arial" w:hAnsi="Arial" w:cs="Arial"/>
          <w:color w:val="1F4E79"/>
          <w:sz w:val="22"/>
          <w:szCs w:val="22"/>
        </w:rPr>
        <w:t>Cllr Jon Jones’ proposal for r</w:t>
      </w:r>
      <w:r w:rsidR="00047E66">
        <w:rPr>
          <w:rFonts w:ascii="Arial" w:hAnsi="Arial" w:cs="Arial"/>
          <w:color w:val="1F4E79"/>
          <w:sz w:val="22"/>
          <w:szCs w:val="22"/>
        </w:rPr>
        <w:t>enewal of t</w:t>
      </w:r>
      <w:r w:rsidR="0056674E">
        <w:rPr>
          <w:rFonts w:ascii="Arial" w:hAnsi="Arial" w:cs="Arial"/>
          <w:color w:val="1F4E79"/>
          <w:sz w:val="22"/>
          <w:szCs w:val="22"/>
        </w:rPr>
        <w:t xml:space="preserve">his membership was </w:t>
      </w:r>
      <w:r w:rsidR="00047E66">
        <w:rPr>
          <w:rFonts w:ascii="Arial" w:hAnsi="Arial" w:cs="Arial"/>
          <w:color w:val="1F4E79"/>
          <w:sz w:val="22"/>
          <w:szCs w:val="22"/>
        </w:rPr>
        <w:t xml:space="preserve">unanimously </w:t>
      </w:r>
      <w:r w:rsidR="0056674E">
        <w:rPr>
          <w:rFonts w:ascii="Arial" w:hAnsi="Arial" w:cs="Arial"/>
          <w:color w:val="1F4E79"/>
          <w:sz w:val="22"/>
          <w:szCs w:val="22"/>
        </w:rPr>
        <w:t>agreed.</w:t>
      </w:r>
    </w:p>
    <w:p w:rsidR="00047E66" w:rsidRPr="00AE1C97" w:rsidRDefault="00047E66" w:rsidP="00AE1C97">
      <w:pPr>
        <w:pStyle w:val="ListParagraph"/>
        <w:rPr>
          <w:rFonts w:ascii="Arial" w:hAnsi="Arial" w:cs="Arial"/>
          <w:color w:val="1F4E79"/>
          <w:sz w:val="22"/>
          <w:szCs w:val="22"/>
        </w:rPr>
      </w:pP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sidRPr="00047E66">
        <w:rPr>
          <w:rFonts w:ascii="Arial" w:hAnsi="Arial" w:cs="Arial"/>
          <w:b/>
          <w:color w:val="1F4E79"/>
          <w:sz w:val="22"/>
          <w:szCs w:val="22"/>
        </w:rPr>
        <w:t>ACTION</w:t>
      </w:r>
      <w:r>
        <w:rPr>
          <w:rFonts w:ascii="Arial" w:hAnsi="Arial" w:cs="Arial"/>
          <w:color w:val="1F4E79"/>
          <w:sz w:val="22"/>
          <w:szCs w:val="22"/>
        </w:rPr>
        <w:t xml:space="preserve">: </w:t>
      </w:r>
      <w:r w:rsidR="0000562A">
        <w:rPr>
          <w:rFonts w:ascii="Arial" w:hAnsi="Arial" w:cs="Arial"/>
          <w:color w:val="1F4E79"/>
          <w:sz w:val="22"/>
          <w:szCs w:val="22"/>
        </w:rPr>
        <w:t xml:space="preserve">Interim </w:t>
      </w:r>
      <w:r>
        <w:rPr>
          <w:rFonts w:ascii="Arial" w:hAnsi="Arial" w:cs="Arial"/>
          <w:color w:val="1F4E79"/>
          <w:sz w:val="22"/>
          <w:szCs w:val="22"/>
        </w:rPr>
        <w:t>Clerk</w:t>
      </w:r>
    </w:p>
    <w:p w:rsidR="00865BC6" w:rsidRPr="00865BC6" w:rsidRDefault="00865BC6" w:rsidP="00865BC6">
      <w:pPr>
        <w:pStyle w:val="ListParagraph"/>
        <w:rPr>
          <w:rFonts w:ascii="Arial" w:hAnsi="Arial" w:cs="Arial"/>
          <w:color w:val="1F4E79"/>
          <w:sz w:val="22"/>
          <w:szCs w:val="22"/>
        </w:rPr>
      </w:pPr>
    </w:p>
    <w:p w:rsidR="00582F65" w:rsidRPr="00127A98" w:rsidRDefault="00334C56" w:rsidP="00986B41">
      <w:pPr>
        <w:pStyle w:val="ListParagraph"/>
        <w:numPr>
          <w:ilvl w:val="0"/>
          <w:numId w:val="2"/>
        </w:numPr>
        <w:rPr>
          <w:rFonts w:ascii="Arial" w:hAnsi="Arial" w:cs="Arial"/>
          <w:color w:val="1F4E79"/>
          <w:sz w:val="22"/>
          <w:szCs w:val="22"/>
        </w:rPr>
      </w:pPr>
      <w:r>
        <w:rPr>
          <w:rFonts w:ascii="Arial" w:hAnsi="Arial" w:cs="Arial"/>
          <w:b/>
          <w:color w:val="1F4E79"/>
          <w:sz w:val="22"/>
          <w:szCs w:val="22"/>
          <w:u w:val="single"/>
        </w:rPr>
        <w:t>To a</w:t>
      </w:r>
      <w:r w:rsidR="00582F65">
        <w:rPr>
          <w:rFonts w:ascii="Arial" w:hAnsi="Arial" w:cs="Arial"/>
          <w:b/>
          <w:color w:val="1F4E79"/>
          <w:sz w:val="22"/>
          <w:szCs w:val="22"/>
          <w:u w:val="single"/>
        </w:rPr>
        <w:t>ppoint NCALC as D</w:t>
      </w:r>
      <w:r w:rsidR="008D00B8">
        <w:rPr>
          <w:rFonts w:ascii="Arial" w:hAnsi="Arial" w:cs="Arial"/>
          <w:b/>
          <w:color w:val="1F4E79"/>
          <w:sz w:val="22"/>
          <w:szCs w:val="22"/>
          <w:u w:val="single"/>
        </w:rPr>
        <w:t xml:space="preserve">ata </w:t>
      </w:r>
      <w:r w:rsidR="00582F65">
        <w:rPr>
          <w:rFonts w:ascii="Arial" w:hAnsi="Arial" w:cs="Arial"/>
          <w:b/>
          <w:color w:val="1F4E79"/>
          <w:sz w:val="22"/>
          <w:szCs w:val="22"/>
          <w:u w:val="single"/>
        </w:rPr>
        <w:t>P</w:t>
      </w:r>
      <w:r w:rsidR="008D00B8">
        <w:rPr>
          <w:rFonts w:ascii="Arial" w:hAnsi="Arial" w:cs="Arial"/>
          <w:b/>
          <w:color w:val="1F4E79"/>
          <w:sz w:val="22"/>
          <w:szCs w:val="22"/>
          <w:u w:val="single"/>
        </w:rPr>
        <w:t xml:space="preserve">rotection </w:t>
      </w:r>
      <w:r w:rsidR="00582F65">
        <w:rPr>
          <w:rFonts w:ascii="Arial" w:hAnsi="Arial" w:cs="Arial"/>
          <w:b/>
          <w:color w:val="1F4E79"/>
          <w:sz w:val="22"/>
          <w:szCs w:val="22"/>
          <w:u w:val="single"/>
        </w:rPr>
        <w:t>O</w:t>
      </w:r>
      <w:r w:rsidR="008D00B8">
        <w:rPr>
          <w:rFonts w:ascii="Arial" w:hAnsi="Arial" w:cs="Arial"/>
          <w:b/>
          <w:color w:val="1F4E79"/>
          <w:sz w:val="22"/>
          <w:szCs w:val="22"/>
          <w:u w:val="single"/>
        </w:rPr>
        <w:t>fficer (DPO)</w:t>
      </w:r>
      <w:r w:rsidR="00582F65">
        <w:rPr>
          <w:rFonts w:ascii="Arial" w:hAnsi="Arial" w:cs="Arial"/>
          <w:b/>
          <w:color w:val="1F4E79"/>
          <w:sz w:val="22"/>
          <w:szCs w:val="22"/>
          <w:u w:val="single"/>
        </w:rPr>
        <w:t xml:space="preserve"> for the next 12 months at a cost of £1</w:t>
      </w:r>
      <w:r w:rsidR="00CB1C30">
        <w:rPr>
          <w:rFonts w:ascii="Arial" w:hAnsi="Arial" w:cs="Arial"/>
          <w:b/>
          <w:color w:val="1F4E79"/>
          <w:sz w:val="22"/>
          <w:szCs w:val="22"/>
          <w:u w:val="single"/>
        </w:rPr>
        <w:t>2</w:t>
      </w:r>
    </w:p>
    <w:p w:rsidR="00127A98" w:rsidRDefault="00AE1C97" w:rsidP="00AE1C97">
      <w:pPr>
        <w:ind w:left="720"/>
        <w:rPr>
          <w:rFonts w:ascii="Arial" w:hAnsi="Arial" w:cs="Arial"/>
          <w:color w:val="1F4E79"/>
          <w:sz w:val="22"/>
          <w:szCs w:val="22"/>
        </w:rPr>
      </w:pPr>
      <w:proofErr w:type="gramStart"/>
      <w:r>
        <w:rPr>
          <w:rFonts w:ascii="Arial" w:hAnsi="Arial" w:cs="Arial"/>
          <w:color w:val="1F4E79"/>
          <w:sz w:val="22"/>
          <w:szCs w:val="22"/>
        </w:rPr>
        <w:t>Agreed</w:t>
      </w:r>
      <w:r w:rsidR="001942D9">
        <w:rPr>
          <w:rFonts w:ascii="Arial" w:hAnsi="Arial" w:cs="Arial"/>
          <w:color w:val="1F4E79"/>
          <w:sz w:val="22"/>
          <w:szCs w:val="22"/>
        </w:rPr>
        <w:t>.</w:t>
      </w:r>
      <w:proofErr w:type="gramEnd"/>
      <w:r w:rsidR="0000562A">
        <w:rPr>
          <w:rFonts w:ascii="Arial" w:hAnsi="Arial" w:cs="Arial"/>
          <w:color w:val="1F4E79"/>
          <w:sz w:val="22"/>
          <w:szCs w:val="22"/>
        </w:rPr>
        <w:tab/>
      </w:r>
      <w:r w:rsidR="0000562A">
        <w:rPr>
          <w:rFonts w:ascii="Arial" w:hAnsi="Arial" w:cs="Arial"/>
          <w:color w:val="1F4E79"/>
          <w:sz w:val="22"/>
          <w:szCs w:val="22"/>
        </w:rPr>
        <w:tab/>
      </w:r>
      <w:r w:rsidR="0000562A">
        <w:rPr>
          <w:rFonts w:ascii="Arial" w:hAnsi="Arial" w:cs="Arial"/>
          <w:color w:val="1F4E79"/>
          <w:sz w:val="22"/>
          <w:szCs w:val="22"/>
        </w:rPr>
        <w:tab/>
      </w:r>
      <w:r w:rsidR="0000562A">
        <w:rPr>
          <w:rFonts w:ascii="Arial" w:hAnsi="Arial" w:cs="Arial"/>
          <w:color w:val="1F4E79"/>
          <w:sz w:val="22"/>
          <w:szCs w:val="22"/>
        </w:rPr>
        <w:tab/>
      </w:r>
      <w:r w:rsidR="0000562A">
        <w:rPr>
          <w:rFonts w:ascii="Arial" w:hAnsi="Arial" w:cs="Arial"/>
          <w:color w:val="1F4E79"/>
          <w:sz w:val="22"/>
          <w:szCs w:val="22"/>
        </w:rPr>
        <w:tab/>
      </w:r>
      <w:r w:rsidR="0000562A">
        <w:rPr>
          <w:rFonts w:ascii="Arial" w:hAnsi="Arial" w:cs="Arial"/>
          <w:color w:val="1F4E79"/>
          <w:sz w:val="22"/>
          <w:szCs w:val="22"/>
        </w:rPr>
        <w:tab/>
      </w:r>
      <w:r w:rsidR="0000562A">
        <w:rPr>
          <w:rFonts w:ascii="Arial" w:hAnsi="Arial" w:cs="Arial"/>
          <w:color w:val="1F4E79"/>
          <w:sz w:val="22"/>
          <w:szCs w:val="22"/>
        </w:rPr>
        <w:tab/>
      </w:r>
      <w:r w:rsidR="0000562A" w:rsidRPr="0000562A">
        <w:rPr>
          <w:rFonts w:ascii="Arial" w:hAnsi="Arial" w:cs="Arial"/>
          <w:b/>
          <w:color w:val="1F4E79"/>
          <w:sz w:val="22"/>
          <w:szCs w:val="22"/>
        </w:rPr>
        <w:t>ACTION</w:t>
      </w:r>
      <w:r w:rsidR="0000562A">
        <w:rPr>
          <w:rFonts w:ascii="Arial" w:hAnsi="Arial" w:cs="Arial"/>
          <w:color w:val="1F4E79"/>
          <w:sz w:val="22"/>
          <w:szCs w:val="22"/>
        </w:rPr>
        <w:t>: Interim Clerk</w:t>
      </w:r>
    </w:p>
    <w:p w:rsidR="00582F65" w:rsidRDefault="00582F65" w:rsidP="00582F65">
      <w:pPr>
        <w:pStyle w:val="ListParagraph"/>
        <w:rPr>
          <w:rFonts w:ascii="Arial" w:hAnsi="Arial" w:cs="Arial"/>
          <w:color w:val="1F4E79"/>
          <w:sz w:val="22"/>
          <w:szCs w:val="22"/>
        </w:rPr>
      </w:pPr>
    </w:p>
    <w:p w:rsidR="00582F65" w:rsidRPr="001701A7" w:rsidRDefault="000A2C29" w:rsidP="00986B41">
      <w:pPr>
        <w:pStyle w:val="ListParagraph"/>
        <w:numPr>
          <w:ilvl w:val="0"/>
          <w:numId w:val="2"/>
        </w:numPr>
        <w:rPr>
          <w:rFonts w:ascii="Arial" w:hAnsi="Arial" w:cs="Arial"/>
          <w:color w:val="1F4E79"/>
          <w:sz w:val="22"/>
          <w:szCs w:val="22"/>
        </w:rPr>
      </w:pPr>
      <w:r>
        <w:rPr>
          <w:rFonts w:ascii="Arial" w:hAnsi="Arial" w:cs="Arial"/>
          <w:b/>
          <w:color w:val="1F4E79"/>
          <w:sz w:val="22"/>
          <w:szCs w:val="22"/>
          <w:u w:val="single"/>
        </w:rPr>
        <w:t xml:space="preserve">To </w:t>
      </w:r>
      <w:r w:rsidR="00582F65">
        <w:rPr>
          <w:rFonts w:ascii="Arial" w:hAnsi="Arial" w:cs="Arial"/>
          <w:b/>
          <w:color w:val="1F4E79"/>
          <w:sz w:val="22"/>
          <w:szCs w:val="22"/>
          <w:u w:val="single"/>
        </w:rPr>
        <w:t xml:space="preserve"> </w:t>
      </w:r>
      <w:r w:rsidR="008D00B8">
        <w:rPr>
          <w:rFonts w:ascii="Arial" w:hAnsi="Arial" w:cs="Arial"/>
          <w:b/>
          <w:color w:val="1F4E79"/>
          <w:sz w:val="22"/>
          <w:szCs w:val="22"/>
          <w:u w:val="single"/>
        </w:rPr>
        <w:t>discuss the insurance quotation</w:t>
      </w:r>
      <w:r w:rsidR="00582F65">
        <w:rPr>
          <w:rFonts w:ascii="Arial" w:hAnsi="Arial" w:cs="Arial"/>
          <w:b/>
          <w:color w:val="1F4E79"/>
          <w:sz w:val="22"/>
          <w:szCs w:val="22"/>
          <w:u w:val="single"/>
        </w:rPr>
        <w:t xml:space="preserve"> for 2023/24</w:t>
      </w:r>
    </w:p>
    <w:p w:rsidR="001701A7" w:rsidRPr="005633E4" w:rsidRDefault="008D00B8" w:rsidP="001701A7">
      <w:pPr>
        <w:pStyle w:val="ListParagraph"/>
        <w:rPr>
          <w:rFonts w:ascii="Arial" w:hAnsi="Arial" w:cs="Arial"/>
          <w:color w:val="1F4E79"/>
          <w:sz w:val="22"/>
          <w:szCs w:val="22"/>
        </w:rPr>
      </w:pPr>
      <w:r>
        <w:rPr>
          <w:rFonts w:ascii="Arial" w:hAnsi="Arial" w:cs="Arial"/>
          <w:color w:val="1F4E79"/>
          <w:sz w:val="22"/>
          <w:szCs w:val="22"/>
        </w:rPr>
        <w:t>Given that ACRES</w:t>
      </w:r>
      <w:r w:rsidR="005B3D36" w:rsidRPr="005B3D36">
        <w:rPr>
          <w:rFonts w:ascii="Arial" w:hAnsi="Arial" w:cs="Arial"/>
          <w:color w:val="1F4E79"/>
          <w:sz w:val="22"/>
          <w:szCs w:val="22"/>
        </w:rPr>
        <w:t xml:space="preserve"> </w:t>
      </w:r>
      <w:r>
        <w:rPr>
          <w:rFonts w:ascii="Arial" w:hAnsi="Arial" w:cs="Arial"/>
          <w:color w:val="1F4E79"/>
          <w:sz w:val="22"/>
          <w:szCs w:val="22"/>
        </w:rPr>
        <w:t xml:space="preserve">Insurance </w:t>
      </w:r>
      <w:proofErr w:type="gramStart"/>
      <w:r>
        <w:rPr>
          <w:rFonts w:ascii="Arial" w:hAnsi="Arial" w:cs="Arial"/>
          <w:color w:val="1F4E79"/>
          <w:sz w:val="22"/>
          <w:szCs w:val="22"/>
        </w:rPr>
        <w:t>Brokers  has</w:t>
      </w:r>
      <w:proofErr w:type="gramEnd"/>
      <w:r>
        <w:rPr>
          <w:rFonts w:ascii="Arial" w:hAnsi="Arial" w:cs="Arial"/>
          <w:color w:val="1F4E79"/>
          <w:sz w:val="22"/>
          <w:szCs w:val="22"/>
        </w:rPr>
        <w:t xml:space="preserve"> submitted a very reasonable</w:t>
      </w:r>
      <w:r w:rsidR="00047E66">
        <w:rPr>
          <w:rFonts w:ascii="Arial" w:hAnsi="Arial" w:cs="Arial"/>
          <w:color w:val="1F4E79"/>
          <w:sz w:val="22"/>
          <w:szCs w:val="22"/>
        </w:rPr>
        <w:t xml:space="preserve"> quotation for Public Liability cover, it </w:t>
      </w:r>
      <w:r w:rsidR="005B3D36" w:rsidRPr="005B3D36">
        <w:rPr>
          <w:rFonts w:ascii="Arial" w:hAnsi="Arial" w:cs="Arial"/>
          <w:color w:val="1F4E79"/>
          <w:sz w:val="22"/>
          <w:szCs w:val="22"/>
        </w:rPr>
        <w:t>was agreed to</w:t>
      </w:r>
      <w:r w:rsidR="00047E66">
        <w:rPr>
          <w:rFonts w:ascii="Arial" w:hAnsi="Arial" w:cs="Arial"/>
          <w:color w:val="1F4E79"/>
          <w:sz w:val="22"/>
          <w:szCs w:val="22"/>
        </w:rPr>
        <w:t xml:space="preserve"> accept their proposal</w:t>
      </w:r>
      <w:r w:rsidR="005B3D36">
        <w:rPr>
          <w:rFonts w:ascii="Arial" w:hAnsi="Arial" w:cs="Arial"/>
          <w:b/>
          <w:color w:val="1F4E79"/>
          <w:sz w:val="22"/>
          <w:szCs w:val="22"/>
        </w:rPr>
        <w:t>.</w:t>
      </w:r>
      <w:r w:rsidR="00047E66">
        <w:rPr>
          <w:rFonts w:ascii="Arial" w:hAnsi="Arial" w:cs="Arial"/>
          <w:b/>
          <w:color w:val="1F4E79"/>
          <w:sz w:val="22"/>
          <w:szCs w:val="22"/>
        </w:rPr>
        <w:t xml:space="preserve"> </w:t>
      </w:r>
      <w:r w:rsidR="00047E66" w:rsidRPr="00047E66">
        <w:rPr>
          <w:rFonts w:ascii="Arial" w:hAnsi="Arial" w:cs="Arial"/>
          <w:color w:val="1F4E79"/>
          <w:sz w:val="22"/>
          <w:szCs w:val="22"/>
        </w:rPr>
        <w:t>KP</w:t>
      </w:r>
      <w:r w:rsidR="001701A7" w:rsidRPr="005B3D36">
        <w:rPr>
          <w:rFonts w:ascii="Arial" w:hAnsi="Arial" w:cs="Arial"/>
          <w:b/>
          <w:color w:val="1F4E79"/>
          <w:sz w:val="22"/>
          <w:szCs w:val="22"/>
        </w:rPr>
        <w:t xml:space="preserve"> </w:t>
      </w:r>
      <w:r w:rsidR="00047E66">
        <w:rPr>
          <w:rFonts w:ascii="Arial" w:hAnsi="Arial" w:cs="Arial"/>
          <w:color w:val="1F4E79"/>
          <w:sz w:val="22"/>
          <w:szCs w:val="22"/>
        </w:rPr>
        <w:t>s</w:t>
      </w:r>
      <w:r w:rsidR="00047E66" w:rsidRPr="00047E66">
        <w:rPr>
          <w:rFonts w:ascii="Arial" w:hAnsi="Arial" w:cs="Arial"/>
          <w:color w:val="1F4E79"/>
          <w:sz w:val="22"/>
          <w:szCs w:val="22"/>
        </w:rPr>
        <w:t>a</w:t>
      </w:r>
      <w:r w:rsidR="00047E66">
        <w:rPr>
          <w:rFonts w:ascii="Arial" w:hAnsi="Arial" w:cs="Arial"/>
          <w:color w:val="1F4E79"/>
          <w:sz w:val="22"/>
          <w:szCs w:val="22"/>
        </w:rPr>
        <w:t>i</w:t>
      </w:r>
      <w:r w:rsidR="00047E66" w:rsidRPr="00047E66">
        <w:rPr>
          <w:rFonts w:ascii="Arial" w:hAnsi="Arial" w:cs="Arial"/>
          <w:color w:val="1F4E79"/>
          <w:sz w:val="22"/>
          <w:szCs w:val="22"/>
        </w:rPr>
        <w:t xml:space="preserve">d they would </w:t>
      </w:r>
      <w:r w:rsidR="00047E66">
        <w:rPr>
          <w:rFonts w:ascii="Arial" w:hAnsi="Arial" w:cs="Arial"/>
          <w:color w:val="1F4E79"/>
          <w:sz w:val="22"/>
          <w:szCs w:val="22"/>
        </w:rPr>
        <w:t xml:space="preserve">be </w:t>
      </w:r>
      <w:r w:rsidR="00047E66" w:rsidRPr="00047E66">
        <w:rPr>
          <w:rFonts w:ascii="Arial" w:hAnsi="Arial" w:cs="Arial"/>
          <w:color w:val="1F4E79"/>
          <w:sz w:val="22"/>
          <w:szCs w:val="22"/>
        </w:rPr>
        <w:t>submit</w:t>
      </w:r>
      <w:r w:rsidR="00047E66">
        <w:rPr>
          <w:rFonts w:ascii="Arial" w:hAnsi="Arial" w:cs="Arial"/>
          <w:color w:val="1F4E79"/>
          <w:sz w:val="22"/>
          <w:szCs w:val="22"/>
        </w:rPr>
        <w:t>ting</w:t>
      </w:r>
      <w:r w:rsidR="00047E66" w:rsidRPr="00047E66">
        <w:rPr>
          <w:rFonts w:ascii="Arial" w:hAnsi="Arial" w:cs="Arial"/>
          <w:color w:val="1F4E79"/>
          <w:sz w:val="22"/>
          <w:szCs w:val="22"/>
        </w:rPr>
        <w:t xml:space="preserve"> a quotation regarding the War Memorial for </w:t>
      </w:r>
      <w:proofErr w:type="gramStart"/>
      <w:r w:rsidR="00047E66" w:rsidRPr="00047E66">
        <w:rPr>
          <w:rFonts w:ascii="Arial" w:hAnsi="Arial" w:cs="Arial"/>
          <w:color w:val="1F4E79"/>
          <w:sz w:val="22"/>
          <w:szCs w:val="22"/>
        </w:rPr>
        <w:t>PSDW ’s</w:t>
      </w:r>
      <w:proofErr w:type="gramEnd"/>
      <w:r w:rsidR="00047E66" w:rsidRPr="00047E66">
        <w:rPr>
          <w:rFonts w:ascii="Arial" w:hAnsi="Arial" w:cs="Arial"/>
          <w:color w:val="1F4E79"/>
          <w:sz w:val="22"/>
          <w:szCs w:val="22"/>
        </w:rPr>
        <w:t xml:space="preserve"> consideration</w:t>
      </w:r>
      <w:r w:rsidR="00047E66">
        <w:rPr>
          <w:rFonts w:ascii="Arial" w:hAnsi="Arial" w:cs="Arial"/>
          <w:b/>
          <w:color w:val="1F4E79"/>
          <w:sz w:val="22"/>
          <w:szCs w:val="22"/>
        </w:rPr>
        <w:t>.</w:t>
      </w:r>
      <w:r w:rsidR="00B54221">
        <w:rPr>
          <w:rFonts w:ascii="Arial" w:hAnsi="Arial" w:cs="Arial"/>
          <w:b/>
          <w:color w:val="1F4E79"/>
          <w:sz w:val="22"/>
          <w:szCs w:val="22"/>
        </w:rPr>
        <w:t xml:space="preserve"> </w:t>
      </w:r>
      <w:r w:rsidR="00B54221" w:rsidRPr="005633E4">
        <w:rPr>
          <w:rFonts w:ascii="Arial" w:hAnsi="Arial" w:cs="Arial"/>
          <w:color w:val="1F4E79"/>
          <w:sz w:val="22"/>
          <w:szCs w:val="22"/>
        </w:rPr>
        <w:t>The risk of damage to the memo</w:t>
      </w:r>
      <w:r w:rsidR="005633E4" w:rsidRPr="005633E4">
        <w:rPr>
          <w:rFonts w:ascii="Arial" w:hAnsi="Arial" w:cs="Arial"/>
          <w:color w:val="1F4E79"/>
          <w:sz w:val="22"/>
          <w:szCs w:val="22"/>
        </w:rPr>
        <w:t>rial was considered to be</w:t>
      </w:r>
      <w:r w:rsidR="00B54221" w:rsidRPr="005633E4">
        <w:rPr>
          <w:rFonts w:ascii="Arial" w:hAnsi="Arial" w:cs="Arial"/>
          <w:color w:val="1F4E79"/>
          <w:sz w:val="22"/>
          <w:szCs w:val="22"/>
        </w:rPr>
        <w:t xml:space="preserve"> minimal</w:t>
      </w:r>
      <w:r w:rsidR="005633E4" w:rsidRPr="005633E4">
        <w:rPr>
          <w:rFonts w:ascii="Arial" w:hAnsi="Arial" w:cs="Arial"/>
          <w:color w:val="1F4E79"/>
          <w:sz w:val="22"/>
          <w:szCs w:val="22"/>
        </w:rPr>
        <w:t>.</w:t>
      </w:r>
      <w:r w:rsidR="000A7C21">
        <w:rPr>
          <w:rFonts w:ascii="Arial" w:hAnsi="Arial" w:cs="Arial"/>
          <w:color w:val="1F4E79"/>
          <w:sz w:val="22"/>
          <w:szCs w:val="22"/>
        </w:rPr>
        <w:t xml:space="preserve"> </w:t>
      </w:r>
    </w:p>
    <w:p w:rsidR="00582F65" w:rsidRDefault="001942D9" w:rsidP="00582F65">
      <w:pPr>
        <w:pStyle w:val="ListParagraph"/>
        <w:rPr>
          <w:rFonts w:ascii="Arial" w:hAnsi="Arial" w:cs="Arial"/>
          <w:color w:val="1F4E79"/>
          <w:sz w:val="22"/>
          <w:szCs w:val="22"/>
        </w:rPr>
      </w:pP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sidRPr="00440A09">
        <w:rPr>
          <w:rFonts w:ascii="Arial" w:hAnsi="Arial" w:cs="Arial"/>
          <w:b/>
          <w:bCs/>
          <w:color w:val="1F4E79"/>
          <w:sz w:val="22"/>
          <w:szCs w:val="22"/>
        </w:rPr>
        <w:t>ACTION</w:t>
      </w:r>
      <w:r>
        <w:rPr>
          <w:rFonts w:ascii="Arial" w:hAnsi="Arial" w:cs="Arial"/>
          <w:color w:val="1F4E79"/>
          <w:sz w:val="22"/>
          <w:szCs w:val="22"/>
        </w:rPr>
        <w:t xml:space="preserve">: </w:t>
      </w:r>
      <w:r w:rsidR="00047E66">
        <w:rPr>
          <w:rFonts w:ascii="Arial" w:hAnsi="Arial" w:cs="Arial"/>
          <w:color w:val="1F4E79"/>
          <w:sz w:val="22"/>
          <w:szCs w:val="22"/>
        </w:rPr>
        <w:t>KP &amp;</w:t>
      </w:r>
      <w:r w:rsidR="000A7C21">
        <w:rPr>
          <w:rFonts w:ascii="Arial" w:hAnsi="Arial" w:cs="Arial"/>
          <w:color w:val="1F4E79"/>
          <w:sz w:val="22"/>
          <w:szCs w:val="22"/>
        </w:rPr>
        <w:t xml:space="preserve"> Interim </w:t>
      </w:r>
      <w:r>
        <w:rPr>
          <w:rFonts w:ascii="Arial" w:hAnsi="Arial" w:cs="Arial"/>
          <w:color w:val="1F4E79"/>
          <w:sz w:val="22"/>
          <w:szCs w:val="22"/>
        </w:rPr>
        <w:t>Clerk</w:t>
      </w:r>
    </w:p>
    <w:p w:rsidR="000A7C21" w:rsidRPr="000A7C21" w:rsidRDefault="00E03285" w:rsidP="00582F65">
      <w:pPr>
        <w:pStyle w:val="ListParagraph"/>
        <w:rPr>
          <w:rFonts w:ascii="Arial" w:hAnsi="Arial" w:cs="Arial"/>
          <w:bCs/>
          <w:color w:val="1F4E79"/>
          <w:sz w:val="22"/>
          <w:szCs w:val="22"/>
        </w:rPr>
      </w:pPr>
      <w:r>
        <w:rPr>
          <w:rFonts w:ascii="Arial" w:hAnsi="Arial" w:cs="Arial"/>
          <w:bCs/>
          <w:color w:val="1F4E79"/>
          <w:sz w:val="22"/>
          <w:szCs w:val="22"/>
        </w:rPr>
        <w:lastRenderedPageBreak/>
        <w:t xml:space="preserve">Risks that could affect our insurance policy were discussed. It was agreed that current insurance arrangements are adequate. </w:t>
      </w:r>
      <w:r w:rsidR="005B38AE">
        <w:rPr>
          <w:rFonts w:ascii="Arial" w:hAnsi="Arial" w:cs="Arial"/>
          <w:bCs/>
          <w:color w:val="1F4E79"/>
          <w:sz w:val="22"/>
          <w:szCs w:val="22"/>
        </w:rPr>
        <w:t>It was noted</w:t>
      </w:r>
      <w:r w:rsidR="0000562A">
        <w:rPr>
          <w:rFonts w:ascii="Arial" w:hAnsi="Arial" w:cs="Arial"/>
          <w:bCs/>
          <w:color w:val="1F4E79"/>
          <w:sz w:val="22"/>
          <w:szCs w:val="22"/>
        </w:rPr>
        <w:t xml:space="preserve"> that PSDW’s</w:t>
      </w:r>
      <w:r w:rsidR="000A7C21" w:rsidRPr="000A7C21">
        <w:rPr>
          <w:rFonts w:ascii="Arial" w:hAnsi="Arial" w:cs="Arial"/>
          <w:bCs/>
          <w:color w:val="1F4E79"/>
          <w:sz w:val="22"/>
          <w:szCs w:val="22"/>
        </w:rPr>
        <w:t xml:space="preserve"> risk assessment policy n</w:t>
      </w:r>
      <w:r w:rsidR="0000562A">
        <w:rPr>
          <w:rFonts w:ascii="Arial" w:hAnsi="Arial" w:cs="Arial"/>
          <w:bCs/>
          <w:color w:val="1F4E79"/>
          <w:sz w:val="22"/>
          <w:szCs w:val="22"/>
        </w:rPr>
        <w:t>eeds to be reviewed and updated.</w:t>
      </w:r>
    </w:p>
    <w:p w:rsidR="000A7C21" w:rsidRPr="000A7C21" w:rsidRDefault="00F91F65" w:rsidP="000A7C21">
      <w:pPr>
        <w:ind w:left="5760" w:firstLine="720"/>
        <w:rPr>
          <w:rFonts w:ascii="Arial" w:hAnsi="Arial" w:cs="Arial"/>
          <w:color w:val="1F4E79"/>
          <w:sz w:val="22"/>
          <w:szCs w:val="22"/>
        </w:rPr>
      </w:pPr>
      <w:r>
        <w:rPr>
          <w:rFonts w:ascii="Arial" w:hAnsi="Arial" w:cs="Arial"/>
          <w:b/>
          <w:bCs/>
          <w:color w:val="1F4E79"/>
          <w:sz w:val="22"/>
          <w:szCs w:val="22"/>
        </w:rPr>
        <w:t xml:space="preserve"> </w:t>
      </w:r>
      <w:r w:rsidR="000A7C21" w:rsidRPr="000A7C21">
        <w:rPr>
          <w:rFonts w:ascii="Arial" w:hAnsi="Arial" w:cs="Arial"/>
          <w:b/>
          <w:bCs/>
          <w:color w:val="1F4E79"/>
          <w:sz w:val="22"/>
          <w:szCs w:val="22"/>
        </w:rPr>
        <w:t xml:space="preserve">ACTION: </w:t>
      </w:r>
      <w:r w:rsidR="000A7C21" w:rsidRPr="005B38AE">
        <w:rPr>
          <w:rFonts w:ascii="Arial" w:hAnsi="Arial" w:cs="Arial"/>
          <w:bCs/>
          <w:color w:val="1F4E79"/>
          <w:sz w:val="22"/>
          <w:szCs w:val="22"/>
        </w:rPr>
        <w:t>RL</w:t>
      </w:r>
      <w:r w:rsidR="000A7C21" w:rsidRPr="005B38AE">
        <w:rPr>
          <w:rFonts w:ascii="Arial" w:hAnsi="Arial" w:cs="Arial"/>
          <w:color w:val="1F4E79"/>
          <w:sz w:val="22"/>
          <w:szCs w:val="22"/>
        </w:rPr>
        <w:t>.</w:t>
      </w:r>
    </w:p>
    <w:p w:rsidR="001942D9" w:rsidRPr="00F54DF8" w:rsidRDefault="001942D9" w:rsidP="00582F65">
      <w:pPr>
        <w:pStyle w:val="ListParagraph"/>
        <w:rPr>
          <w:rFonts w:ascii="Arial" w:hAnsi="Arial" w:cs="Arial"/>
          <w:color w:val="1F4E79"/>
          <w:sz w:val="22"/>
          <w:szCs w:val="22"/>
        </w:rPr>
      </w:pPr>
    </w:p>
    <w:p w:rsidR="00582F65" w:rsidRPr="007250D4" w:rsidRDefault="00582F65" w:rsidP="00986B41">
      <w:pPr>
        <w:pStyle w:val="ListParagraph"/>
        <w:numPr>
          <w:ilvl w:val="0"/>
          <w:numId w:val="2"/>
        </w:numPr>
        <w:rPr>
          <w:rFonts w:ascii="Arial" w:hAnsi="Arial" w:cs="Arial"/>
          <w:color w:val="1F4E79"/>
          <w:sz w:val="22"/>
          <w:szCs w:val="22"/>
        </w:rPr>
      </w:pPr>
      <w:r>
        <w:rPr>
          <w:rFonts w:ascii="Arial" w:hAnsi="Arial" w:cs="Arial"/>
          <w:b/>
          <w:color w:val="1F4E79"/>
          <w:sz w:val="22"/>
          <w:szCs w:val="22"/>
          <w:u w:val="single"/>
        </w:rPr>
        <w:t xml:space="preserve">To </w:t>
      </w:r>
      <w:r w:rsidR="00047E66">
        <w:rPr>
          <w:rFonts w:ascii="Arial" w:hAnsi="Arial" w:cs="Arial"/>
          <w:b/>
          <w:color w:val="1F4E79"/>
          <w:sz w:val="22"/>
          <w:szCs w:val="22"/>
          <w:u w:val="single"/>
        </w:rPr>
        <w:t xml:space="preserve">receive an update on the </w:t>
      </w:r>
      <w:r w:rsidR="00334C56">
        <w:rPr>
          <w:rFonts w:ascii="Arial" w:hAnsi="Arial" w:cs="Arial"/>
          <w:b/>
          <w:color w:val="1F4E79"/>
          <w:sz w:val="22"/>
          <w:szCs w:val="22"/>
          <w:u w:val="single"/>
        </w:rPr>
        <w:t xml:space="preserve">restoration of </w:t>
      </w:r>
      <w:proofErr w:type="spellStart"/>
      <w:r w:rsidR="00334C56">
        <w:rPr>
          <w:rFonts w:ascii="Arial" w:hAnsi="Arial" w:cs="Arial"/>
          <w:b/>
          <w:color w:val="1F4E79"/>
          <w:sz w:val="22"/>
          <w:szCs w:val="22"/>
          <w:u w:val="single"/>
        </w:rPr>
        <w:t>Aldwincle</w:t>
      </w:r>
      <w:proofErr w:type="spellEnd"/>
      <w:r w:rsidR="00334C56">
        <w:rPr>
          <w:rFonts w:ascii="Arial" w:hAnsi="Arial" w:cs="Arial"/>
          <w:b/>
          <w:color w:val="1F4E79"/>
          <w:sz w:val="22"/>
          <w:szCs w:val="22"/>
          <w:u w:val="single"/>
        </w:rPr>
        <w:t xml:space="preserve"> Road  and the old Drift </w:t>
      </w:r>
      <w:proofErr w:type="spellStart"/>
      <w:r w:rsidR="00334C56">
        <w:rPr>
          <w:rFonts w:ascii="Arial" w:hAnsi="Arial" w:cs="Arial"/>
          <w:b/>
          <w:color w:val="1F4E79"/>
          <w:sz w:val="22"/>
          <w:szCs w:val="22"/>
          <w:u w:val="single"/>
        </w:rPr>
        <w:t>Rpad</w:t>
      </w:r>
      <w:proofErr w:type="spellEnd"/>
      <w:r w:rsidR="00334C56">
        <w:rPr>
          <w:rFonts w:ascii="Arial" w:hAnsi="Arial" w:cs="Arial"/>
          <w:b/>
          <w:color w:val="1F4E79"/>
          <w:sz w:val="22"/>
          <w:szCs w:val="22"/>
          <w:u w:val="single"/>
        </w:rPr>
        <w:t xml:space="preserve"> verges</w:t>
      </w:r>
    </w:p>
    <w:p w:rsidR="00334C56" w:rsidRDefault="00334C56" w:rsidP="00334C56">
      <w:pPr>
        <w:pStyle w:val="ListParagraph"/>
        <w:rPr>
          <w:rFonts w:ascii="Arial" w:hAnsi="Arial" w:cs="Arial"/>
          <w:color w:val="1F4E79"/>
          <w:sz w:val="22"/>
          <w:szCs w:val="22"/>
        </w:rPr>
      </w:pPr>
      <w:r>
        <w:rPr>
          <w:rFonts w:ascii="Arial" w:hAnsi="Arial" w:cs="Arial"/>
          <w:color w:val="1F4E79"/>
          <w:sz w:val="22"/>
          <w:szCs w:val="22"/>
        </w:rPr>
        <w:t xml:space="preserve">Cllr John Gent </w:t>
      </w:r>
      <w:r w:rsidR="000A7C21">
        <w:rPr>
          <w:rFonts w:ascii="Arial" w:hAnsi="Arial" w:cs="Arial"/>
          <w:color w:val="1F4E79"/>
          <w:sz w:val="22"/>
          <w:szCs w:val="22"/>
        </w:rPr>
        <w:t>reported that he had met the contractor two weeks ago but the ground had not been dry enough for effective reparation. He would continue to monitor the restoration work when the weather improves.</w:t>
      </w:r>
    </w:p>
    <w:p w:rsidR="00334C56" w:rsidRDefault="000A7C21" w:rsidP="00334C56">
      <w:pPr>
        <w:pStyle w:val="ListParagraph"/>
        <w:rPr>
          <w:rFonts w:ascii="Arial" w:hAnsi="Arial" w:cs="Arial"/>
          <w:b/>
          <w:color w:val="1F4E79"/>
          <w:sz w:val="22"/>
          <w:szCs w:val="22"/>
        </w:rPr>
      </w:pP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sidR="00F91F65">
        <w:rPr>
          <w:rFonts w:ascii="Arial" w:hAnsi="Arial" w:cs="Arial"/>
          <w:color w:val="1F4E79"/>
          <w:sz w:val="22"/>
          <w:szCs w:val="22"/>
        </w:rPr>
        <w:t xml:space="preserve">   </w:t>
      </w:r>
      <w:r w:rsidRPr="00F91F65">
        <w:rPr>
          <w:rFonts w:ascii="Arial" w:hAnsi="Arial" w:cs="Arial"/>
          <w:b/>
          <w:color w:val="1F4E79"/>
          <w:sz w:val="22"/>
          <w:szCs w:val="22"/>
        </w:rPr>
        <w:t>ACTION: JG</w:t>
      </w:r>
    </w:p>
    <w:p w:rsidR="00F91F65" w:rsidRPr="00F91F65" w:rsidRDefault="00F91F65" w:rsidP="00334C56">
      <w:pPr>
        <w:pStyle w:val="ListParagraph"/>
        <w:rPr>
          <w:rFonts w:ascii="Arial" w:hAnsi="Arial" w:cs="Arial"/>
          <w:b/>
          <w:color w:val="1F4E79"/>
          <w:sz w:val="22"/>
          <w:szCs w:val="22"/>
        </w:rPr>
      </w:pPr>
    </w:p>
    <w:p w:rsidR="00582F65" w:rsidRPr="00334C56" w:rsidRDefault="00582F65" w:rsidP="00986B41">
      <w:pPr>
        <w:pStyle w:val="ListParagraph"/>
        <w:numPr>
          <w:ilvl w:val="0"/>
          <w:numId w:val="2"/>
        </w:numPr>
        <w:rPr>
          <w:rFonts w:ascii="Arial" w:hAnsi="Arial" w:cs="Arial"/>
          <w:color w:val="1F4E79"/>
          <w:sz w:val="22"/>
          <w:szCs w:val="22"/>
        </w:rPr>
      </w:pPr>
      <w:r>
        <w:rPr>
          <w:rFonts w:ascii="Arial" w:hAnsi="Arial" w:cs="Arial"/>
          <w:b/>
          <w:color w:val="1F4E79"/>
          <w:sz w:val="22"/>
          <w:szCs w:val="22"/>
          <w:u w:val="single"/>
        </w:rPr>
        <w:t xml:space="preserve">To receive an update on </w:t>
      </w:r>
      <w:r w:rsidR="00F91F65">
        <w:rPr>
          <w:rFonts w:ascii="Arial" w:hAnsi="Arial" w:cs="Arial"/>
          <w:b/>
          <w:color w:val="1F4E79"/>
          <w:sz w:val="22"/>
          <w:szCs w:val="22"/>
          <w:u w:val="single"/>
        </w:rPr>
        <w:t xml:space="preserve">Defibrillators </w:t>
      </w:r>
      <w:r w:rsidR="00334C56">
        <w:rPr>
          <w:rFonts w:ascii="Arial" w:hAnsi="Arial" w:cs="Arial"/>
          <w:b/>
          <w:color w:val="1F4E79"/>
          <w:sz w:val="22"/>
          <w:szCs w:val="22"/>
          <w:u w:val="single"/>
        </w:rPr>
        <w:t xml:space="preserve">for </w:t>
      </w:r>
      <w:proofErr w:type="spellStart"/>
      <w:r w:rsidR="00334C56">
        <w:rPr>
          <w:rFonts w:ascii="Arial" w:hAnsi="Arial" w:cs="Arial"/>
          <w:b/>
          <w:color w:val="1F4E79"/>
          <w:sz w:val="22"/>
          <w:szCs w:val="22"/>
          <w:u w:val="single"/>
        </w:rPr>
        <w:t>Pilton</w:t>
      </w:r>
      <w:proofErr w:type="spellEnd"/>
      <w:r w:rsidR="00334C56">
        <w:rPr>
          <w:rFonts w:ascii="Arial" w:hAnsi="Arial" w:cs="Arial"/>
          <w:b/>
          <w:color w:val="1F4E79"/>
          <w:sz w:val="22"/>
          <w:szCs w:val="22"/>
          <w:u w:val="single"/>
        </w:rPr>
        <w:t xml:space="preserve"> &amp; Stoke Doyle </w:t>
      </w:r>
    </w:p>
    <w:p w:rsidR="00334C56" w:rsidRDefault="00F91F65" w:rsidP="00F91F65">
      <w:pPr>
        <w:ind w:left="720"/>
        <w:rPr>
          <w:rFonts w:ascii="Arial" w:hAnsi="Arial" w:cs="Arial"/>
          <w:color w:val="1F4E79"/>
          <w:sz w:val="22"/>
          <w:szCs w:val="22"/>
        </w:rPr>
      </w:pPr>
      <w:r w:rsidRPr="00F91F65">
        <w:rPr>
          <w:rFonts w:ascii="Arial" w:hAnsi="Arial" w:cs="Arial"/>
          <w:color w:val="1F4E79"/>
          <w:sz w:val="22"/>
          <w:szCs w:val="22"/>
        </w:rPr>
        <w:t>Cllr Jon Jones had investigated</w:t>
      </w:r>
      <w:r>
        <w:rPr>
          <w:rFonts w:ascii="Arial" w:hAnsi="Arial" w:cs="Arial"/>
          <w:color w:val="1F4E79"/>
          <w:sz w:val="22"/>
          <w:szCs w:val="22"/>
        </w:rPr>
        <w:t xml:space="preserve"> the DHSC scheme which has closed after awarding 2000 defibrillators. Th</w:t>
      </w:r>
      <w:r w:rsidR="001A285E">
        <w:rPr>
          <w:rFonts w:ascii="Arial" w:hAnsi="Arial" w:cs="Arial"/>
          <w:color w:val="1F4E79"/>
          <w:sz w:val="22"/>
          <w:szCs w:val="22"/>
        </w:rPr>
        <w:t>ere is a waiting list but he has</w:t>
      </w:r>
      <w:r>
        <w:rPr>
          <w:rFonts w:ascii="Arial" w:hAnsi="Arial" w:cs="Arial"/>
          <w:color w:val="1F4E79"/>
          <w:sz w:val="22"/>
          <w:szCs w:val="22"/>
        </w:rPr>
        <w:t xml:space="preserve"> found that the British Heart Foundation has a similar scheme without a locked cabinet. Cllr John Gent has delegated Stoke Doyle’s interest in having a defibrillator to Natasha Markham</w:t>
      </w:r>
      <w:r w:rsidR="005B38AE">
        <w:rPr>
          <w:rFonts w:ascii="Arial" w:hAnsi="Arial" w:cs="Arial"/>
          <w:color w:val="1F4E79"/>
          <w:sz w:val="22"/>
          <w:szCs w:val="22"/>
        </w:rPr>
        <w:t>. T</w:t>
      </w:r>
      <w:r>
        <w:rPr>
          <w:rFonts w:ascii="Arial" w:hAnsi="Arial" w:cs="Arial"/>
          <w:color w:val="1F4E79"/>
          <w:sz w:val="22"/>
          <w:szCs w:val="22"/>
        </w:rPr>
        <w:t xml:space="preserve">he wall near the PSDW </w:t>
      </w:r>
      <w:proofErr w:type="spellStart"/>
      <w:r>
        <w:rPr>
          <w:rFonts w:ascii="Arial" w:hAnsi="Arial" w:cs="Arial"/>
          <w:color w:val="1F4E79"/>
          <w:sz w:val="22"/>
          <w:szCs w:val="22"/>
        </w:rPr>
        <w:t>noticeboard</w:t>
      </w:r>
      <w:proofErr w:type="spellEnd"/>
      <w:r>
        <w:rPr>
          <w:rFonts w:ascii="Arial" w:hAnsi="Arial" w:cs="Arial"/>
          <w:color w:val="1F4E79"/>
          <w:sz w:val="22"/>
          <w:szCs w:val="22"/>
        </w:rPr>
        <w:t xml:space="preserve"> </w:t>
      </w:r>
      <w:r w:rsidR="005B38AE">
        <w:rPr>
          <w:rFonts w:ascii="Arial" w:hAnsi="Arial" w:cs="Arial"/>
          <w:color w:val="1F4E79"/>
          <w:sz w:val="22"/>
          <w:szCs w:val="22"/>
        </w:rPr>
        <w:t xml:space="preserve">has been identified </w:t>
      </w:r>
      <w:r>
        <w:rPr>
          <w:rFonts w:ascii="Arial" w:hAnsi="Arial" w:cs="Arial"/>
          <w:color w:val="1F4E79"/>
          <w:sz w:val="22"/>
          <w:szCs w:val="22"/>
        </w:rPr>
        <w:t>as a suitable locati</w:t>
      </w:r>
      <w:r w:rsidR="005B38AE">
        <w:rPr>
          <w:rFonts w:ascii="Arial" w:hAnsi="Arial" w:cs="Arial"/>
          <w:color w:val="1F4E79"/>
          <w:sz w:val="22"/>
          <w:szCs w:val="22"/>
        </w:rPr>
        <w:t>on. Cllr Gill Williams has established</w:t>
      </w:r>
      <w:r>
        <w:rPr>
          <w:rFonts w:ascii="Arial" w:hAnsi="Arial" w:cs="Arial"/>
          <w:color w:val="1F4E79"/>
          <w:sz w:val="22"/>
          <w:szCs w:val="22"/>
        </w:rPr>
        <w:t xml:space="preserve"> that the defibrillator by Wadenhoe Village Hall is working and maintained</w:t>
      </w:r>
      <w:r w:rsidR="002A25FD">
        <w:rPr>
          <w:rFonts w:ascii="Arial" w:hAnsi="Arial" w:cs="Arial"/>
          <w:color w:val="1F4E79"/>
          <w:sz w:val="22"/>
          <w:szCs w:val="22"/>
        </w:rPr>
        <w:t xml:space="preserve"> but la</w:t>
      </w:r>
      <w:r w:rsidR="005B38AE">
        <w:rPr>
          <w:rFonts w:ascii="Arial" w:hAnsi="Arial" w:cs="Arial"/>
          <w:color w:val="1F4E79"/>
          <w:sz w:val="22"/>
          <w:szCs w:val="22"/>
        </w:rPr>
        <w:t>cks a location number. The question</w:t>
      </w:r>
      <w:r w:rsidR="002A25FD">
        <w:rPr>
          <w:rFonts w:ascii="Arial" w:hAnsi="Arial" w:cs="Arial"/>
          <w:color w:val="1F4E79"/>
          <w:sz w:val="22"/>
          <w:szCs w:val="22"/>
        </w:rPr>
        <w:t xml:space="preserve"> of a more central location </w:t>
      </w:r>
      <w:proofErr w:type="gramStart"/>
      <w:r w:rsidR="005B38AE">
        <w:rPr>
          <w:rFonts w:ascii="Arial" w:hAnsi="Arial" w:cs="Arial"/>
          <w:color w:val="1F4E79"/>
          <w:sz w:val="22"/>
          <w:szCs w:val="22"/>
        </w:rPr>
        <w:t>in  Wadenhoe</w:t>
      </w:r>
      <w:proofErr w:type="gramEnd"/>
      <w:r w:rsidR="005B38AE">
        <w:rPr>
          <w:rFonts w:ascii="Arial" w:hAnsi="Arial" w:cs="Arial"/>
          <w:color w:val="1F4E79"/>
          <w:sz w:val="22"/>
          <w:szCs w:val="22"/>
        </w:rPr>
        <w:t xml:space="preserve"> </w:t>
      </w:r>
      <w:r w:rsidR="002A25FD">
        <w:rPr>
          <w:rFonts w:ascii="Arial" w:hAnsi="Arial" w:cs="Arial"/>
          <w:color w:val="1F4E79"/>
          <w:sz w:val="22"/>
          <w:szCs w:val="22"/>
        </w:rPr>
        <w:t>will be investigated. More information will be collected for further discussion as to cost and operation.</w:t>
      </w:r>
    </w:p>
    <w:p w:rsidR="002A25FD" w:rsidRDefault="002A25FD" w:rsidP="00F91F65">
      <w:pPr>
        <w:ind w:left="720"/>
        <w:rPr>
          <w:rFonts w:ascii="Arial" w:hAnsi="Arial" w:cs="Arial"/>
          <w:color w:val="1F4E79"/>
          <w:sz w:val="22"/>
          <w:szCs w:val="22"/>
        </w:rPr>
      </w:pP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t>ACTION: JJ,</w:t>
      </w:r>
      <w:r w:rsidR="001A285E">
        <w:rPr>
          <w:rFonts w:ascii="Arial" w:hAnsi="Arial" w:cs="Arial"/>
          <w:color w:val="1F4E79"/>
          <w:sz w:val="22"/>
          <w:szCs w:val="22"/>
        </w:rPr>
        <w:t xml:space="preserve"> </w:t>
      </w:r>
      <w:r>
        <w:rPr>
          <w:rFonts w:ascii="Arial" w:hAnsi="Arial" w:cs="Arial"/>
          <w:color w:val="1F4E79"/>
          <w:sz w:val="22"/>
          <w:szCs w:val="22"/>
        </w:rPr>
        <w:t>JG &amp; GW</w:t>
      </w:r>
    </w:p>
    <w:p w:rsidR="002A25FD" w:rsidRPr="00F91F65" w:rsidRDefault="002A25FD" w:rsidP="00F91F65">
      <w:pPr>
        <w:ind w:left="720"/>
        <w:rPr>
          <w:rFonts w:ascii="Arial" w:hAnsi="Arial" w:cs="Arial"/>
          <w:color w:val="1F4E79"/>
          <w:sz w:val="22"/>
          <w:szCs w:val="22"/>
        </w:rPr>
      </w:pPr>
    </w:p>
    <w:p w:rsidR="00C80DA4" w:rsidRPr="00B54221" w:rsidRDefault="00C80DA4" w:rsidP="00986B41">
      <w:pPr>
        <w:pStyle w:val="ListParagraph"/>
        <w:numPr>
          <w:ilvl w:val="0"/>
          <w:numId w:val="2"/>
        </w:numPr>
        <w:rPr>
          <w:rFonts w:ascii="Arial" w:hAnsi="Arial" w:cs="Arial"/>
          <w:b/>
          <w:color w:val="1F4E79"/>
          <w:sz w:val="22"/>
          <w:szCs w:val="22"/>
          <w:u w:val="single"/>
        </w:rPr>
      </w:pPr>
      <w:r w:rsidRPr="00B54221">
        <w:rPr>
          <w:rFonts w:ascii="Arial" w:hAnsi="Arial" w:cs="Arial"/>
          <w:b/>
          <w:color w:val="1F4E79"/>
          <w:sz w:val="22"/>
          <w:szCs w:val="22"/>
          <w:u w:val="single"/>
        </w:rPr>
        <w:t>To receive an update on DD 80</w:t>
      </w:r>
      <w:r w:rsidRPr="00B54221">
        <w:rPr>
          <w:rFonts w:ascii="Arial" w:hAnsi="Arial" w:cs="Arial"/>
          <w:b/>
          <w:color w:val="1F4E79"/>
          <w:sz w:val="22"/>
          <w:szCs w:val="22"/>
          <w:u w:val="single"/>
          <w:vertAlign w:val="superscript"/>
        </w:rPr>
        <w:t>th</w:t>
      </w:r>
      <w:r w:rsidRPr="00B54221">
        <w:rPr>
          <w:rFonts w:ascii="Arial" w:hAnsi="Arial" w:cs="Arial"/>
          <w:b/>
          <w:color w:val="1F4E79"/>
          <w:sz w:val="22"/>
          <w:szCs w:val="22"/>
          <w:u w:val="single"/>
        </w:rPr>
        <w:t xml:space="preserve"> Anniversary Celebrations</w:t>
      </w:r>
      <w:r w:rsidR="00B54221" w:rsidRPr="00B54221">
        <w:rPr>
          <w:rFonts w:ascii="Arial" w:hAnsi="Arial" w:cs="Arial"/>
          <w:b/>
          <w:color w:val="1F4E79"/>
          <w:sz w:val="22"/>
          <w:szCs w:val="22"/>
          <w:u w:val="single"/>
        </w:rPr>
        <w:t xml:space="preserve"> 6</w:t>
      </w:r>
      <w:r w:rsidR="00B54221" w:rsidRPr="00B54221">
        <w:rPr>
          <w:rFonts w:ascii="Arial" w:hAnsi="Arial" w:cs="Arial"/>
          <w:b/>
          <w:color w:val="1F4E79"/>
          <w:sz w:val="22"/>
          <w:szCs w:val="22"/>
          <w:u w:val="single"/>
          <w:vertAlign w:val="superscript"/>
        </w:rPr>
        <w:t>th</w:t>
      </w:r>
      <w:r w:rsidR="00B54221" w:rsidRPr="00B54221">
        <w:rPr>
          <w:rFonts w:ascii="Arial" w:hAnsi="Arial" w:cs="Arial"/>
          <w:b/>
          <w:color w:val="1F4E79"/>
          <w:sz w:val="22"/>
          <w:szCs w:val="22"/>
          <w:u w:val="single"/>
        </w:rPr>
        <w:t xml:space="preserve"> June</w:t>
      </w:r>
    </w:p>
    <w:p w:rsidR="00B54221" w:rsidRDefault="00B54221" w:rsidP="00B54221">
      <w:pPr>
        <w:pStyle w:val="ListParagraph"/>
        <w:rPr>
          <w:rFonts w:ascii="Arial" w:hAnsi="Arial" w:cs="Arial"/>
          <w:color w:val="1F4E79"/>
          <w:sz w:val="22"/>
          <w:szCs w:val="22"/>
        </w:rPr>
      </w:pPr>
      <w:r>
        <w:rPr>
          <w:rFonts w:ascii="Arial" w:hAnsi="Arial" w:cs="Arial"/>
          <w:color w:val="1F4E79"/>
          <w:sz w:val="22"/>
          <w:szCs w:val="22"/>
        </w:rPr>
        <w:t>The Interim Clerk reported that the Chair of the Wadenhoe Trust, Stephen Hall, has agreed to  organise a bonfire celebration on Castle Mound at 9.15 pm</w:t>
      </w:r>
      <w:r w:rsidR="0071501F">
        <w:rPr>
          <w:rFonts w:ascii="Arial" w:hAnsi="Arial" w:cs="Arial"/>
          <w:color w:val="1F4E79"/>
          <w:sz w:val="22"/>
          <w:szCs w:val="22"/>
        </w:rPr>
        <w:t xml:space="preserve"> 6th June </w:t>
      </w:r>
      <w:r>
        <w:rPr>
          <w:rFonts w:ascii="Arial" w:hAnsi="Arial" w:cs="Arial"/>
          <w:color w:val="1F4E79"/>
          <w:sz w:val="22"/>
          <w:szCs w:val="22"/>
        </w:rPr>
        <w:t>and that the Village Hall will have a bar open beforehand.</w:t>
      </w:r>
      <w:r w:rsidR="002A25FD">
        <w:rPr>
          <w:rFonts w:ascii="Arial" w:hAnsi="Arial" w:cs="Arial"/>
          <w:color w:val="1F4E79"/>
          <w:sz w:val="22"/>
          <w:szCs w:val="22"/>
        </w:rPr>
        <w:t xml:space="preserve"> </w:t>
      </w:r>
      <w:proofErr w:type="gramStart"/>
      <w:r w:rsidR="002A25FD">
        <w:rPr>
          <w:rFonts w:ascii="Arial" w:hAnsi="Arial" w:cs="Arial"/>
          <w:color w:val="1F4E79"/>
          <w:sz w:val="22"/>
          <w:szCs w:val="22"/>
        </w:rPr>
        <w:t>Parish participation to be encouraged.</w:t>
      </w:r>
      <w:proofErr w:type="gramEnd"/>
    </w:p>
    <w:p w:rsidR="002A25FD" w:rsidRPr="00B54221" w:rsidRDefault="002A25FD" w:rsidP="00B54221">
      <w:pPr>
        <w:pStyle w:val="ListParagraph"/>
        <w:rPr>
          <w:rFonts w:ascii="Arial" w:hAnsi="Arial" w:cs="Arial"/>
          <w:color w:val="1F4E79"/>
          <w:sz w:val="22"/>
          <w:szCs w:val="22"/>
        </w:rPr>
      </w:pP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Pr>
          <w:rFonts w:ascii="Arial" w:hAnsi="Arial" w:cs="Arial"/>
          <w:color w:val="1F4E79"/>
          <w:sz w:val="22"/>
          <w:szCs w:val="22"/>
        </w:rPr>
        <w:tab/>
      </w:r>
      <w:r w:rsidR="0071501F">
        <w:rPr>
          <w:rFonts w:ascii="Arial" w:hAnsi="Arial" w:cs="Arial"/>
          <w:color w:val="1F4E79"/>
          <w:sz w:val="22"/>
          <w:szCs w:val="22"/>
        </w:rPr>
        <w:t xml:space="preserve">   </w:t>
      </w:r>
      <w:r w:rsidR="001A285E">
        <w:rPr>
          <w:rFonts w:ascii="Arial" w:hAnsi="Arial" w:cs="Arial"/>
          <w:color w:val="1F4E79"/>
          <w:sz w:val="22"/>
          <w:szCs w:val="22"/>
        </w:rPr>
        <w:t>ACTION: All</w:t>
      </w:r>
      <w:r w:rsidR="0071501F">
        <w:rPr>
          <w:rFonts w:ascii="Arial" w:hAnsi="Arial" w:cs="Arial"/>
          <w:color w:val="1F4E79"/>
          <w:sz w:val="22"/>
          <w:szCs w:val="22"/>
        </w:rPr>
        <w:t xml:space="preserve"> Councillors</w:t>
      </w:r>
    </w:p>
    <w:p w:rsidR="00C80DA4" w:rsidRPr="00C80DA4" w:rsidRDefault="00C80DA4" w:rsidP="00C80DA4">
      <w:pPr>
        <w:pStyle w:val="ListParagraph"/>
        <w:rPr>
          <w:rFonts w:ascii="Arial" w:hAnsi="Arial" w:cs="Arial"/>
          <w:b/>
          <w:color w:val="1F4E79"/>
          <w:sz w:val="22"/>
          <w:szCs w:val="22"/>
          <w:u w:val="single"/>
        </w:rPr>
      </w:pPr>
    </w:p>
    <w:p w:rsidR="00C80DA4" w:rsidRPr="0071501F" w:rsidRDefault="00C80DA4" w:rsidP="00986B41">
      <w:pPr>
        <w:pStyle w:val="ListParagraph"/>
        <w:numPr>
          <w:ilvl w:val="0"/>
          <w:numId w:val="2"/>
        </w:numPr>
        <w:rPr>
          <w:rFonts w:ascii="Arial" w:eastAsia="Arial" w:hAnsi="Arial" w:cs="Arial"/>
          <w:b/>
          <w:color w:val="1F4E79"/>
          <w:sz w:val="22"/>
          <w:szCs w:val="22"/>
          <w:u w:val="single"/>
        </w:rPr>
      </w:pPr>
      <w:r w:rsidRPr="0071501F">
        <w:rPr>
          <w:rFonts w:ascii="Arial" w:eastAsia="Arial" w:hAnsi="Arial" w:cs="Arial"/>
          <w:b/>
          <w:color w:val="1F4E79"/>
          <w:sz w:val="22"/>
          <w:szCs w:val="22"/>
          <w:u w:val="single"/>
        </w:rPr>
        <w:t>AGAR</w:t>
      </w:r>
    </w:p>
    <w:p w:rsidR="00C80DA4" w:rsidRPr="00C80DA4" w:rsidRDefault="00C80DA4" w:rsidP="00C80DA4">
      <w:pPr>
        <w:pStyle w:val="ListParagraph"/>
        <w:suppressAutoHyphens/>
        <w:rPr>
          <w:rFonts w:ascii="Arial" w:hAnsi="Arial" w:cs="Arial"/>
          <w:color w:val="1F4E79"/>
        </w:rPr>
      </w:pPr>
      <w:r w:rsidRPr="00C80DA4">
        <w:rPr>
          <w:rFonts w:ascii="Arial" w:hAnsi="Arial" w:cs="Arial"/>
          <w:color w:val="1F4E79"/>
          <w:sz w:val="22"/>
          <w:szCs w:val="22"/>
        </w:rPr>
        <w:t>This was presented, approved and signed by the Chair</w:t>
      </w:r>
      <w:r w:rsidR="002A25FD">
        <w:rPr>
          <w:rFonts w:ascii="Arial" w:hAnsi="Arial" w:cs="Arial"/>
          <w:color w:val="1F4E79"/>
          <w:sz w:val="22"/>
          <w:szCs w:val="22"/>
        </w:rPr>
        <w:t xml:space="preserve"> and Interim Clerk</w:t>
      </w:r>
    </w:p>
    <w:p w:rsidR="00C80DA4" w:rsidRDefault="00C80DA4" w:rsidP="002A25FD">
      <w:pPr>
        <w:pStyle w:val="BodyTextIndent2"/>
        <w:numPr>
          <w:ilvl w:val="0"/>
          <w:numId w:val="5"/>
        </w:numPr>
        <w:rPr>
          <w:rFonts w:ascii="Arial" w:hAnsi="Arial" w:cs="Arial"/>
          <w:b/>
          <w:bCs/>
          <w:color w:val="1F4E79"/>
        </w:rPr>
      </w:pPr>
      <w:r>
        <w:rPr>
          <w:rFonts w:ascii="Arial" w:hAnsi="Arial" w:cs="Arial"/>
          <w:b/>
          <w:bCs/>
          <w:color w:val="1F4E79"/>
        </w:rPr>
        <w:t xml:space="preserve"> Annual Governance Statement </w:t>
      </w:r>
    </w:p>
    <w:p w:rsidR="002A25FD" w:rsidRDefault="00AA269E" w:rsidP="00AA269E">
      <w:pPr>
        <w:pStyle w:val="BodyTextIndent2"/>
        <w:ind w:firstLine="0"/>
        <w:rPr>
          <w:rFonts w:ascii="Arial" w:hAnsi="Arial" w:cs="Arial"/>
          <w:b/>
          <w:bCs/>
          <w:color w:val="1F4E79"/>
        </w:rPr>
      </w:pPr>
      <w:r>
        <w:rPr>
          <w:rFonts w:ascii="Arial" w:hAnsi="Arial" w:cs="Arial"/>
          <w:color w:val="1F4E79"/>
          <w:szCs w:val="22"/>
        </w:rPr>
        <w:t xml:space="preserve">This </w:t>
      </w:r>
      <w:r w:rsidR="002A25FD">
        <w:rPr>
          <w:rFonts w:ascii="Arial" w:hAnsi="Arial" w:cs="Arial"/>
          <w:color w:val="1F4E79"/>
          <w:szCs w:val="22"/>
        </w:rPr>
        <w:t>was presented</w:t>
      </w:r>
      <w:r w:rsidR="001937AB">
        <w:rPr>
          <w:rFonts w:ascii="Arial" w:hAnsi="Arial" w:cs="Arial"/>
          <w:color w:val="1F4E79"/>
          <w:szCs w:val="22"/>
        </w:rPr>
        <w:t xml:space="preserve">, </w:t>
      </w:r>
      <w:r w:rsidR="00C80DA4">
        <w:rPr>
          <w:rFonts w:ascii="Arial" w:hAnsi="Arial" w:cs="Arial"/>
          <w:color w:val="1F4E79"/>
          <w:szCs w:val="22"/>
        </w:rPr>
        <w:t>approved</w:t>
      </w:r>
      <w:r w:rsidR="001937AB">
        <w:rPr>
          <w:rFonts w:ascii="Arial" w:hAnsi="Arial" w:cs="Arial"/>
          <w:color w:val="1F4E79"/>
          <w:szCs w:val="22"/>
        </w:rPr>
        <w:t xml:space="preserve"> and signed by the Chair and Interim Clerk</w:t>
      </w:r>
      <w:r>
        <w:rPr>
          <w:rFonts w:ascii="Arial" w:hAnsi="Arial" w:cs="Arial"/>
          <w:color w:val="1F4E79"/>
          <w:szCs w:val="22"/>
        </w:rPr>
        <w:t>.</w:t>
      </w:r>
      <w:r w:rsidR="00C80DA4">
        <w:rPr>
          <w:rFonts w:ascii="Arial" w:hAnsi="Arial" w:cs="Arial"/>
          <w:b/>
          <w:bCs/>
          <w:color w:val="1F4E79"/>
        </w:rPr>
        <w:t xml:space="preserve"> </w:t>
      </w:r>
    </w:p>
    <w:p w:rsidR="002A25FD" w:rsidRDefault="002A25FD" w:rsidP="00AA269E">
      <w:pPr>
        <w:pStyle w:val="BodyTextIndent2"/>
        <w:numPr>
          <w:ilvl w:val="0"/>
          <w:numId w:val="5"/>
        </w:numPr>
        <w:rPr>
          <w:rFonts w:ascii="Arial" w:hAnsi="Arial" w:cs="Arial"/>
          <w:b/>
          <w:bCs/>
          <w:color w:val="1F4E79"/>
        </w:rPr>
      </w:pPr>
      <w:r>
        <w:rPr>
          <w:rFonts w:ascii="Arial" w:hAnsi="Arial" w:cs="Arial"/>
          <w:b/>
          <w:bCs/>
          <w:color w:val="1F4E79"/>
        </w:rPr>
        <w:t xml:space="preserve">Annual Statement of Accounts </w:t>
      </w:r>
    </w:p>
    <w:p w:rsidR="00AA269E" w:rsidRPr="00AA269E" w:rsidRDefault="00AA269E" w:rsidP="00AA269E">
      <w:pPr>
        <w:pStyle w:val="BodyTextIndent2"/>
        <w:ind w:firstLine="0"/>
        <w:rPr>
          <w:rFonts w:ascii="Arial" w:hAnsi="Arial" w:cs="Arial"/>
          <w:bCs/>
          <w:color w:val="1F4E79"/>
        </w:rPr>
      </w:pPr>
      <w:r w:rsidRPr="00AA269E">
        <w:rPr>
          <w:rFonts w:ascii="Arial" w:hAnsi="Arial" w:cs="Arial"/>
          <w:bCs/>
          <w:color w:val="1F4E79"/>
        </w:rPr>
        <w:t>This was presented</w:t>
      </w:r>
      <w:r w:rsidR="001937AB">
        <w:rPr>
          <w:rFonts w:ascii="Arial" w:hAnsi="Arial" w:cs="Arial"/>
          <w:bCs/>
          <w:color w:val="1F4E79"/>
        </w:rPr>
        <w:t>,</w:t>
      </w:r>
      <w:r w:rsidRPr="00AA269E">
        <w:rPr>
          <w:rFonts w:ascii="Arial" w:hAnsi="Arial" w:cs="Arial"/>
          <w:bCs/>
          <w:color w:val="1F4E79"/>
        </w:rPr>
        <w:t xml:space="preserve"> approved</w:t>
      </w:r>
      <w:r w:rsidR="001937AB">
        <w:rPr>
          <w:rFonts w:ascii="Arial" w:hAnsi="Arial" w:cs="Arial"/>
          <w:bCs/>
          <w:color w:val="1F4E79"/>
        </w:rPr>
        <w:t xml:space="preserve"> and signed by the Chair</w:t>
      </w:r>
      <w:r w:rsidRPr="00AA269E">
        <w:rPr>
          <w:rFonts w:ascii="Arial" w:hAnsi="Arial" w:cs="Arial"/>
          <w:bCs/>
          <w:color w:val="1F4E79"/>
        </w:rPr>
        <w:t>.</w:t>
      </w:r>
      <w:r w:rsidR="001937AB">
        <w:rPr>
          <w:rFonts w:ascii="Arial" w:hAnsi="Arial" w:cs="Arial"/>
          <w:bCs/>
          <w:color w:val="1F4E79"/>
        </w:rPr>
        <w:t xml:space="preserve"> The Interim Clerk reported that an HMRC payment had been erroneously entered under ‘Other costs’ instead of ‘Staff costs’.</w:t>
      </w:r>
    </w:p>
    <w:p w:rsidR="00C80DA4" w:rsidRDefault="00C80DA4" w:rsidP="00AA269E">
      <w:pPr>
        <w:pStyle w:val="BodyTextIndent2"/>
        <w:numPr>
          <w:ilvl w:val="0"/>
          <w:numId w:val="5"/>
        </w:numPr>
        <w:rPr>
          <w:rFonts w:ascii="Arial" w:hAnsi="Arial" w:cs="Arial"/>
          <w:color w:val="1F4E79"/>
        </w:rPr>
      </w:pPr>
      <w:r>
        <w:rPr>
          <w:rFonts w:ascii="Arial" w:hAnsi="Arial" w:cs="Arial"/>
          <w:b/>
          <w:bCs/>
          <w:color w:val="1F4E79"/>
        </w:rPr>
        <w:t xml:space="preserve">Bank </w:t>
      </w:r>
      <w:proofErr w:type="gramStart"/>
      <w:r>
        <w:rPr>
          <w:rFonts w:ascii="Arial" w:hAnsi="Arial" w:cs="Arial"/>
          <w:b/>
          <w:bCs/>
          <w:color w:val="1F4E79"/>
        </w:rPr>
        <w:t>Reconciliation</w:t>
      </w:r>
      <w:r>
        <w:rPr>
          <w:rFonts w:ascii="Arial" w:hAnsi="Arial" w:cs="Arial"/>
          <w:color w:val="1F4E79"/>
        </w:rPr>
        <w:t xml:space="preserve"> </w:t>
      </w:r>
      <w:r w:rsidR="001937AB">
        <w:rPr>
          <w:rFonts w:ascii="Arial" w:hAnsi="Arial" w:cs="Arial"/>
          <w:color w:val="1F4E79"/>
        </w:rPr>
        <w:t>.</w:t>
      </w:r>
      <w:proofErr w:type="gramEnd"/>
    </w:p>
    <w:p w:rsidR="00C80DA4" w:rsidRPr="00C80DA4" w:rsidRDefault="00AA269E" w:rsidP="00AA269E">
      <w:pPr>
        <w:pStyle w:val="ListParagraph"/>
        <w:suppressAutoHyphens/>
        <w:ind w:left="1440"/>
        <w:rPr>
          <w:rFonts w:ascii="Arial" w:hAnsi="Arial" w:cs="Arial"/>
          <w:color w:val="1F4E79"/>
          <w:sz w:val="22"/>
          <w:szCs w:val="22"/>
        </w:rPr>
      </w:pPr>
      <w:r>
        <w:rPr>
          <w:rFonts w:ascii="Arial" w:hAnsi="Arial" w:cs="Arial"/>
          <w:color w:val="1F4E79"/>
          <w:sz w:val="22"/>
          <w:szCs w:val="22"/>
        </w:rPr>
        <w:t xml:space="preserve">This </w:t>
      </w:r>
      <w:r w:rsidR="002A25FD">
        <w:rPr>
          <w:rFonts w:ascii="Arial" w:hAnsi="Arial" w:cs="Arial"/>
          <w:color w:val="1F4E79"/>
          <w:sz w:val="22"/>
          <w:szCs w:val="22"/>
        </w:rPr>
        <w:t>was presented</w:t>
      </w:r>
      <w:r>
        <w:rPr>
          <w:rFonts w:ascii="Arial" w:hAnsi="Arial" w:cs="Arial"/>
          <w:color w:val="1F4E79"/>
          <w:sz w:val="22"/>
          <w:szCs w:val="22"/>
        </w:rPr>
        <w:t>, approved</w:t>
      </w:r>
      <w:r w:rsidR="002A25FD">
        <w:rPr>
          <w:rFonts w:ascii="Arial" w:hAnsi="Arial" w:cs="Arial"/>
          <w:color w:val="1F4E79"/>
          <w:sz w:val="22"/>
          <w:szCs w:val="22"/>
        </w:rPr>
        <w:t xml:space="preserve"> </w:t>
      </w:r>
      <w:r w:rsidR="00C80DA4" w:rsidRPr="00C80DA4">
        <w:rPr>
          <w:rFonts w:ascii="Arial" w:hAnsi="Arial" w:cs="Arial"/>
          <w:color w:val="1F4E79"/>
          <w:sz w:val="22"/>
          <w:szCs w:val="22"/>
        </w:rPr>
        <w:t>and signed by the Chair</w:t>
      </w:r>
      <w:r w:rsidR="004511AA">
        <w:rPr>
          <w:rFonts w:ascii="Arial" w:hAnsi="Arial" w:cs="Arial"/>
          <w:color w:val="1F4E79"/>
          <w:sz w:val="22"/>
          <w:szCs w:val="22"/>
        </w:rPr>
        <w:t xml:space="preserve"> and Interim Clerk</w:t>
      </w:r>
      <w:r w:rsidR="00C80DA4" w:rsidRPr="00C80DA4">
        <w:rPr>
          <w:rFonts w:ascii="Arial" w:hAnsi="Arial" w:cs="Arial"/>
          <w:color w:val="1F4E79"/>
          <w:sz w:val="22"/>
          <w:szCs w:val="22"/>
        </w:rPr>
        <w:t>.</w:t>
      </w:r>
    </w:p>
    <w:p w:rsidR="00AA269E" w:rsidRDefault="00C80DA4" w:rsidP="00AA269E">
      <w:pPr>
        <w:pStyle w:val="ListParagraph"/>
        <w:numPr>
          <w:ilvl w:val="0"/>
          <w:numId w:val="5"/>
        </w:numPr>
        <w:rPr>
          <w:rFonts w:ascii="Arial" w:eastAsia="Arial" w:hAnsi="Arial" w:cs="Arial"/>
          <w:b/>
          <w:bCs/>
          <w:color w:val="1F4E79"/>
          <w:sz w:val="22"/>
          <w:szCs w:val="22"/>
        </w:rPr>
      </w:pPr>
      <w:r w:rsidRPr="00C80DA4">
        <w:rPr>
          <w:rFonts w:ascii="Arial" w:eastAsia="Arial" w:hAnsi="Arial" w:cs="Arial"/>
          <w:b/>
          <w:bCs/>
          <w:color w:val="1F4E79"/>
          <w:sz w:val="22"/>
          <w:szCs w:val="22"/>
        </w:rPr>
        <w:t xml:space="preserve">Audit Paperwork </w:t>
      </w:r>
      <w:r w:rsidRPr="00C80DA4">
        <w:rPr>
          <w:rFonts w:ascii="Arial" w:eastAsia="Arial" w:hAnsi="Arial" w:cs="Arial"/>
          <w:b/>
          <w:bCs/>
          <w:color w:val="1F4E79"/>
          <w:sz w:val="22"/>
          <w:szCs w:val="22"/>
        </w:rPr>
        <w:tab/>
      </w:r>
    </w:p>
    <w:p w:rsidR="00C80DA4" w:rsidRDefault="00C80DA4" w:rsidP="00AA269E">
      <w:pPr>
        <w:pStyle w:val="ListParagraph"/>
        <w:ind w:left="1440"/>
        <w:rPr>
          <w:rFonts w:ascii="Arial" w:hAnsi="Arial" w:cs="Arial"/>
          <w:color w:val="1F4E79"/>
          <w:sz w:val="22"/>
          <w:szCs w:val="22"/>
        </w:rPr>
      </w:pPr>
      <w:r w:rsidRPr="00C80DA4">
        <w:rPr>
          <w:rFonts w:ascii="Arial" w:hAnsi="Arial" w:cs="Arial"/>
          <w:color w:val="1F4E79"/>
          <w:sz w:val="22"/>
          <w:szCs w:val="22"/>
        </w:rPr>
        <w:t>This was presented, approved and signed by the Chair.</w:t>
      </w:r>
    </w:p>
    <w:p w:rsidR="004511AA" w:rsidRPr="004511AA" w:rsidRDefault="004511AA" w:rsidP="004511AA">
      <w:pPr>
        <w:pStyle w:val="ListParagraph"/>
        <w:numPr>
          <w:ilvl w:val="0"/>
          <w:numId w:val="5"/>
        </w:numPr>
        <w:rPr>
          <w:rFonts w:ascii="Arial" w:hAnsi="Arial" w:cs="Arial"/>
          <w:b/>
          <w:color w:val="1F4E79"/>
          <w:sz w:val="22"/>
          <w:szCs w:val="22"/>
        </w:rPr>
      </w:pPr>
      <w:r w:rsidRPr="004511AA">
        <w:rPr>
          <w:rFonts w:ascii="Arial" w:hAnsi="Arial" w:cs="Arial"/>
          <w:b/>
          <w:color w:val="1F4E79"/>
          <w:sz w:val="22"/>
          <w:szCs w:val="22"/>
        </w:rPr>
        <w:t>Certificate of Exemption</w:t>
      </w:r>
    </w:p>
    <w:p w:rsidR="004511AA" w:rsidRPr="004511AA" w:rsidRDefault="004511AA" w:rsidP="004511AA">
      <w:pPr>
        <w:pStyle w:val="ListParagraph"/>
        <w:ind w:left="1440"/>
        <w:rPr>
          <w:rFonts w:ascii="Arial" w:hAnsi="Arial" w:cs="Arial"/>
          <w:color w:val="1F4E79"/>
          <w:sz w:val="22"/>
          <w:szCs w:val="22"/>
        </w:rPr>
      </w:pPr>
      <w:r>
        <w:rPr>
          <w:rFonts w:ascii="Arial" w:hAnsi="Arial" w:cs="Arial"/>
          <w:color w:val="1F4E79"/>
          <w:sz w:val="22"/>
          <w:szCs w:val="22"/>
        </w:rPr>
        <w:t>This was presented, approved and signed by the Responsible Finance Officer and the Chair.</w:t>
      </w:r>
    </w:p>
    <w:p w:rsidR="00AA269E" w:rsidRPr="00AA269E" w:rsidRDefault="00AA269E" w:rsidP="00AA269E">
      <w:pPr>
        <w:pStyle w:val="ListParagraph"/>
        <w:numPr>
          <w:ilvl w:val="0"/>
          <w:numId w:val="5"/>
        </w:numPr>
        <w:rPr>
          <w:rFonts w:ascii="Arial" w:hAnsi="Arial" w:cs="Arial"/>
          <w:b/>
          <w:color w:val="1F4E79"/>
          <w:sz w:val="22"/>
          <w:szCs w:val="22"/>
        </w:rPr>
      </w:pPr>
      <w:r w:rsidRPr="00AA269E">
        <w:rPr>
          <w:rFonts w:ascii="Arial" w:hAnsi="Arial" w:cs="Arial"/>
          <w:b/>
          <w:color w:val="1F4E79"/>
          <w:sz w:val="22"/>
          <w:szCs w:val="22"/>
        </w:rPr>
        <w:t>Members’ contact list and responsibilities for 2024</w:t>
      </w:r>
    </w:p>
    <w:p w:rsidR="00991862" w:rsidRDefault="00AA269E" w:rsidP="00AA269E">
      <w:pPr>
        <w:pStyle w:val="ListParagraph"/>
        <w:ind w:left="1440"/>
        <w:rPr>
          <w:rFonts w:ascii="Arial" w:hAnsi="Arial" w:cs="Arial"/>
          <w:color w:val="1F4E79"/>
          <w:sz w:val="22"/>
          <w:szCs w:val="22"/>
        </w:rPr>
      </w:pPr>
      <w:r>
        <w:rPr>
          <w:rFonts w:ascii="Arial" w:hAnsi="Arial" w:cs="Arial"/>
          <w:color w:val="1F4E79"/>
          <w:sz w:val="22"/>
          <w:szCs w:val="22"/>
        </w:rPr>
        <w:t xml:space="preserve">This was presented, </w:t>
      </w:r>
      <w:r w:rsidR="004511AA">
        <w:rPr>
          <w:rFonts w:ascii="Arial" w:hAnsi="Arial" w:cs="Arial"/>
          <w:color w:val="1F4E79"/>
          <w:sz w:val="22"/>
          <w:szCs w:val="22"/>
        </w:rPr>
        <w:t>agreed and approved by all Councillors</w:t>
      </w:r>
    </w:p>
    <w:p w:rsidR="00991862" w:rsidRDefault="00991862" w:rsidP="00AA269E">
      <w:pPr>
        <w:pStyle w:val="ListParagraph"/>
        <w:ind w:left="1440"/>
        <w:rPr>
          <w:rFonts w:ascii="Arial" w:hAnsi="Arial" w:cs="Arial"/>
          <w:color w:val="1F4E79"/>
          <w:sz w:val="22"/>
          <w:szCs w:val="22"/>
        </w:rPr>
      </w:pPr>
    </w:p>
    <w:p w:rsidR="00C80DA4" w:rsidRDefault="00C80DA4" w:rsidP="004511AA">
      <w:pPr>
        <w:suppressAutoHyphens/>
        <w:rPr>
          <w:rFonts w:ascii="Arial" w:eastAsia="Arial" w:hAnsi="Arial" w:cs="Arial"/>
          <w:color w:val="1F4E79"/>
          <w:sz w:val="22"/>
          <w:szCs w:val="22"/>
        </w:rPr>
      </w:pPr>
      <w:r w:rsidRPr="00C80DA4">
        <w:rPr>
          <w:rFonts w:ascii="Arial" w:hAnsi="Arial" w:cs="Arial"/>
          <w:color w:val="1F4E79"/>
        </w:rPr>
        <w:tab/>
      </w:r>
      <w:r w:rsidR="00991862">
        <w:rPr>
          <w:rFonts w:ascii="Arial" w:eastAsia="Arial" w:hAnsi="Arial" w:cs="Arial"/>
          <w:color w:val="1F4E79"/>
          <w:sz w:val="22"/>
          <w:szCs w:val="22"/>
        </w:rPr>
        <w:t>The I</w:t>
      </w:r>
      <w:r w:rsidR="001937AB">
        <w:rPr>
          <w:rFonts w:ascii="Arial" w:eastAsia="Arial" w:hAnsi="Arial" w:cs="Arial"/>
          <w:color w:val="1F4E79"/>
          <w:sz w:val="22"/>
          <w:szCs w:val="22"/>
        </w:rPr>
        <w:t>nternal Au</w:t>
      </w:r>
      <w:r w:rsidR="0071501F">
        <w:rPr>
          <w:rFonts w:ascii="Arial" w:eastAsia="Arial" w:hAnsi="Arial" w:cs="Arial"/>
          <w:color w:val="1F4E79"/>
          <w:sz w:val="22"/>
          <w:szCs w:val="22"/>
        </w:rPr>
        <w:t>ditor has</w:t>
      </w:r>
      <w:r w:rsidR="001937AB">
        <w:rPr>
          <w:rFonts w:ascii="Arial" w:eastAsia="Arial" w:hAnsi="Arial" w:cs="Arial"/>
          <w:color w:val="1F4E79"/>
          <w:sz w:val="22"/>
          <w:szCs w:val="22"/>
        </w:rPr>
        <w:t xml:space="preserve"> recommended more frequent bank reconciliations</w:t>
      </w:r>
      <w:r w:rsidR="004511AA">
        <w:rPr>
          <w:rFonts w:ascii="Arial" w:eastAsia="Arial" w:hAnsi="Arial" w:cs="Arial"/>
          <w:color w:val="1F4E79"/>
          <w:sz w:val="22"/>
          <w:szCs w:val="22"/>
        </w:rPr>
        <w:t xml:space="preserve"> in future. </w:t>
      </w:r>
    </w:p>
    <w:p w:rsidR="004511AA" w:rsidRDefault="004511AA" w:rsidP="004511AA">
      <w:pPr>
        <w:suppressAutoHyphens/>
        <w:rPr>
          <w:rFonts w:ascii="Arial" w:eastAsia="Arial" w:hAnsi="Arial" w:cs="Arial"/>
          <w:color w:val="1F4E79"/>
          <w:sz w:val="22"/>
          <w:szCs w:val="22"/>
        </w:rPr>
      </w:pPr>
      <w:r>
        <w:rPr>
          <w:rFonts w:ascii="Arial" w:eastAsia="Arial" w:hAnsi="Arial" w:cs="Arial"/>
          <w:color w:val="1F4E79"/>
          <w:sz w:val="22"/>
          <w:szCs w:val="22"/>
        </w:rPr>
        <w:tab/>
        <w:t xml:space="preserve">Gratitude was </w:t>
      </w:r>
      <w:proofErr w:type="gramStart"/>
      <w:r>
        <w:rPr>
          <w:rFonts w:ascii="Arial" w:eastAsia="Arial" w:hAnsi="Arial" w:cs="Arial"/>
          <w:color w:val="1F4E79"/>
          <w:sz w:val="22"/>
          <w:szCs w:val="22"/>
        </w:rPr>
        <w:t>expressed  to</w:t>
      </w:r>
      <w:proofErr w:type="gramEnd"/>
      <w:r>
        <w:rPr>
          <w:rFonts w:ascii="Arial" w:eastAsia="Arial" w:hAnsi="Arial" w:cs="Arial"/>
          <w:color w:val="1F4E79"/>
          <w:sz w:val="22"/>
          <w:szCs w:val="22"/>
        </w:rPr>
        <w:t xml:space="preserve"> </w:t>
      </w:r>
      <w:proofErr w:type="spellStart"/>
      <w:r>
        <w:rPr>
          <w:rFonts w:ascii="Arial" w:eastAsia="Arial" w:hAnsi="Arial" w:cs="Arial"/>
          <w:color w:val="1F4E79"/>
          <w:sz w:val="22"/>
          <w:szCs w:val="22"/>
        </w:rPr>
        <w:t>Nicki</w:t>
      </w:r>
      <w:proofErr w:type="spellEnd"/>
      <w:r>
        <w:rPr>
          <w:rFonts w:ascii="Arial" w:eastAsia="Arial" w:hAnsi="Arial" w:cs="Arial"/>
          <w:color w:val="1F4E79"/>
          <w:sz w:val="22"/>
          <w:szCs w:val="22"/>
        </w:rPr>
        <w:t xml:space="preserve"> Phillips</w:t>
      </w:r>
      <w:r w:rsidR="0071501F">
        <w:rPr>
          <w:rFonts w:ascii="Arial" w:eastAsia="Arial" w:hAnsi="Arial" w:cs="Arial"/>
          <w:color w:val="1F4E79"/>
          <w:sz w:val="22"/>
          <w:szCs w:val="22"/>
        </w:rPr>
        <w:t xml:space="preserve"> </w:t>
      </w:r>
      <w:r>
        <w:rPr>
          <w:rFonts w:ascii="Arial" w:eastAsia="Arial" w:hAnsi="Arial" w:cs="Arial"/>
          <w:color w:val="1F4E79"/>
          <w:sz w:val="22"/>
          <w:szCs w:val="22"/>
        </w:rPr>
        <w:t xml:space="preserve">(Clerk for </w:t>
      </w:r>
      <w:proofErr w:type="spellStart"/>
      <w:r>
        <w:rPr>
          <w:rFonts w:ascii="Arial" w:eastAsia="Arial" w:hAnsi="Arial" w:cs="Arial"/>
          <w:color w:val="1F4E79"/>
          <w:sz w:val="22"/>
          <w:szCs w:val="22"/>
        </w:rPr>
        <w:t>Lilford</w:t>
      </w:r>
      <w:proofErr w:type="spellEnd"/>
      <w:r>
        <w:rPr>
          <w:rFonts w:ascii="Arial" w:eastAsia="Arial" w:hAnsi="Arial" w:cs="Arial"/>
          <w:color w:val="1F4E79"/>
          <w:sz w:val="22"/>
          <w:szCs w:val="22"/>
        </w:rPr>
        <w:t xml:space="preserve">, </w:t>
      </w:r>
      <w:proofErr w:type="spellStart"/>
      <w:r>
        <w:rPr>
          <w:rFonts w:ascii="Arial" w:eastAsia="Arial" w:hAnsi="Arial" w:cs="Arial"/>
          <w:color w:val="1F4E79"/>
          <w:sz w:val="22"/>
          <w:szCs w:val="22"/>
        </w:rPr>
        <w:t>Wigsthorpe</w:t>
      </w:r>
      <w:proofErr w:type="spellEnd"/>
      <w:r>
        <w:rPr>
          <w:rFonts w:ascii="Arial" w:eastAsia="Arial" w:hAnsi="Arial" w:cs="Arial"/>
          <w:color w:val="1F4E79"/>
          <w:sz w:val="22"/>
          <w:szCs w:val="22"/>
        </w:rPr>
        <w:t xml:space="preserve"> and Thorpe </w:t>
      </w:r>
      <w:proofErr w:type="spellStart"/>
      <w:r>
        <w:rPr>
          <w:rFonts w:ascii="Arial" w:eastAsia="Arial" w:hAnsi="Arial" w:cs="Arial"/>
          <w:color w:val="1F4E79"/>
          <w:sz w:val="22"/>
          <w:szCs w:val="22"/>
        </w:rPr>
        <w:t>Achurch</w:t>
      </w:r>
      <w:proofErr w:type="spellEnd"/>
      <w:r>
        <w:rPr>
          <w:rFonts w:ascii="Arial" w:eastAsia="Arial" w:hAnsi="Arial" w:cs="Arial"/>
          <w:color w:val="1F4E79"/>
          <w:sz w:val="22"/>
          <w:szCs w:val="22"/>
        </w:rPr>
        <w:t xml:space="preserve"> </w:t>
      </w:r>
    </w:p>
    <w:p w:rsidR="001A285E" w:rsidRDefault="004511AA" w:rsidP="004511AA">
      <w:pPr>
        <w:suppressAutoHyphens/>
        <w:ind w:firstLine="720"/>
        <w:rPr>
          <w:rFonts w:ascii="Arial" w:eastAsia="Arial" w:hAnsi="Arial" w:cs="Arial"/>
          <w:color w:val="1F4E79"/>
          <w:sz w:val="22"/>
          <w:szCs w:val="22"/>
        </w:rPr>
      </w:pPr>
      <w:proofErr w:type="gramStart"/>
      <w:r>
        <w:rPr>
          <w:rFonts w:ascii="Arial" w:eastAsia="Arial" w:hAnsi="Arial" w:cs="Arial"/>
          <w:color w:val="1F4E79"/>
          <w:sz w:val="22"/>
          <w:szCs w:val="22"/>
        </w:rPr>
        <w:t xml:space="preserve">Parish Council) for </w:t>
      </w:r>
      <w:r w:rsidR="0071501F">
        <w:rPr>
          <w:rFonts w:ascii="Arial" w:eastAsia="Arial" w:hAnsi="Arial" w:cs="Arial"/>
          <w:color w:val="1F4E79"/>
          <w:sz w:val="22"/>
          <w:szCs w:val="22"/>
        </w:rPr>
        <w:t>in</w:t>
      </w:r>
      <w:r w:rsidR="0034173A">
        <w:rPr>
          <w:rFonts w:ascii="Arial" w:eastAsia="Arial" w:hAnsi="Arial" w:cs="Arial"/>
          <w:color w:val="1F4E79"/>
          <w:sz w:val="22"/>
          <w:szCs w:val="22"/>
        </w:rPr>
        <w:t xml:space="preserve">valuable help in completing the </w:t>
      </w:r>
      <w:r>
        <w:rPr>
          <w:rFonts w:ascii="Arial" w:eastAsia="Arial" w:hAnsi="Arial" w:cs="Arial"/>
          <w:color w:val="1F4E79"/>
          <w:sz w:val="22"/>
          <w:szCs w:val="22"/>
        </w:rPr>
        <w:t>AGAR this year.</w:t>
      </w:r>
      <w:proofErr w:type="gramEnd"/>
      <w:r w:rsidR="001A285E">
        <w:rPr>
          <w:rFonts w:ascii="Arial" w:eastAsia="Arial" w:hAnsi="Arial" w:cs="Arial"/>
          <w:color w:val="1F4E79"/>
          <w:sz w:val="22"/>
          <w:szCs w:val="22"/>
        </w:rPr>
        <w:t xml:space="preserve"> All documentation to be </w:t>
      </w:r>
    </w:p>
    <w:p w:rsidR="004511AA" w:rsidRDefault="0034173A" w:rsidP="004511AA">
      <w:pPr>
        <w:suppressAutoHyphens/>
        <w:ind w:firstLine="720"/>
        <w:rPr>
          <w:rFonts w:ascii="Arial" w:eastAsia="Arial" w:hAnsi="Arial" w:cs="Arial"/>
          <w:color w:val="1F4E79"/>
          <w:sz w:val="22"/>
          <w:szCs w:val="22"/>
        </w:rPr>
      </w:pPr>
      <w:proofErr w:type="gramStart"/>
      <w:r>
        <w:rPr>
          <w:rFonts w:ascii="Arial" w:eastAsia="Arial" w:hAnsi="Arial" w:cs="Arial"/>
          <w:color w:val="1F4E79"/>
          <w:sz w:val="22"/>
          <w:szCs w:val="22"/>
        </w:rPr>
        <w:t>made</w:t>
      </w:r>
      <w:proofErr w:type="gramEnd"/>
      <w:r>
        <w:rPr>
          <w:rFonts w:ascii="Arial" w:eastAsia="Arial" w:hAnsi="Arial" w:cs="Arial"/>
          <w:color w:val="1F4E79"/>
          <w:sz w:val="22"/>
          <w:szCs w:val="22"/>
        </w:rPr>
        <w:t xml:space="preserve"> </w:t>
      </w:r>
      <w:r w:rsidR="001A285E">
        <w:rPr>
          <w:rFonts w:ascii="Arial" w:eastAsia="Arial" w:hAnsi="Arial" w:cs="Arial"/>
          <w:color w:val="1F4E79"/>
          <w:sz w:val="22"/>
          <w:szCs w:val="22"/>
        </w:rPr>
        <w:t>available for public scrutiny on the PSDW website</w:t>
      </w:r>
      <w:r>
        <w:rPr>
          <w:rFonts w:ascii="Arial" w:eastAsia="Arial" w:hAnsi="Arial" w:cs="Arial"/>
          <w:color w:val="1F4E79"/>
          <w:sz w:val="22"/>
          <w:szCs w:val="22"/>
        </w:rPr>
        <w:t>.</w:t>
      </w:r>
    </w:p>
    <w:p w:rsidR="0071501F" w:rsidRDefault="0071501F" w:rsidP="004511AA">
      <w:pPr>
        <w:suppressAutoHyphens/>
        <w:ind w:firstLine="720"/>
        <w:rPr>
          <w:rFonts w:ascii="Arial" w:eastAsia="Arial" w:hAnsi="Arial" w:cs="Arial"/>
          <w:color w:val="1F4E79"/>
          <w:sz w:val="22"/>
          <w:szCs w:val="22"/>
        </w:rPr>
      </w:pPr>
    </w:p>
    <w:p w:rsidR="004511AA" w:rsidRPr="00346A97" w:rsidRDefault="004511AA" w:rsidP="004511AA">
      <w:pPr>
        <w:pStyle w:val="ListParagraph"/>
        <w:numPr>
          <w:ilvl w:val="0"/>
          <w:numId w:val="2"/>
        </w:numPr>
        <w:rPr>
          <w:rFonts w:ascii="Arial" w:hAnsi="Arial" w:cs="Arial"/>
          <w:color w:val="1F4E79"/>
          <w:sz w:val="22"/>
          <w:szCs w:val="22"/>
        </w:rPr>
      </w:pPr>
      <w:r>
        <w:rPr>
          <w:rFonts w:ascii="Arial" w:hAnsi="Arial" w:cs="Arial"/>
          <w:b/>
          <w:color w:val="1F4E79"/>
          <w:sz w:val="22"/>
          <w:szCs w:val="22"/>
          <w:u w:val="single"/>
        </w:rPr>
        <w:t>Planning Applications (already recommended approval)</w:t>
      </w:r>
      <w:r w:rsidR="0034173A">
        <w:rPr>
          <w:rFonts w:ascii="Arial" w:hAnsi="Arial" w:cs="Arial"/>
          <w:b/>
          <w:color w:val="1F4E79"/>
          <w:sz w:val="22"/>
          <w:szCs w:val="22"/>
          <w:u w:val="single"/>
        </w:rPr>
        <w:t>.</w:t>
      </w:r>
    </w:p>
    <w:p w:rsidR="00991862" w:rsidRDefault="00991862" w:rsidP="00991862">
      <w:pPr>
        <w:pStyle w:val="ListParagraph"/>
        <w:ind w:left="1440"/>
        <w:rPr>
          <w:rFonts w:ascii="Arial" w:hAnsi="Arial" w:cs="Arial"/>
          <w:color w:val="1F4E79"/>
          <w:sz w:val="22"/>
          <w:szCs w:val="22"/>
        </w:rPr>
      </w:pPr>
    </w:p>
    <w:p w:rsidR="004511AA" w:rsidRDefault="004511AA" w:rsidP="004511AA">
      <w:pPr>
        <w:pStyle w:val="ListParagraph"/>
        <w:numPr>
          <w:ilvl w:val="0"/>
          <w:numId w:val="4"/>
        </w:numPr>
        <w:rPr>
          <w:rFonts w:ascii="Arial" w:hAnsi="Arial" w:cs="Arial"/>
          <w:color w:val="1F4E79"/>
          <w:sz w:val="22"/>
          <w:szCs w:val="22"/>
        </w:rPr>
      </w:pPr>
      <w:r>
        <w:rPr>
          <w:rFonts w:ascii="Arial" w:hAnsi="Arial" w:cs="Arial"/>
          <w:color w:val="1F4E79"/>
          <w:sz w:val="22"/>
          <w:szCs w:val="22"/>
        </w:rPr>
        <w:t xml:space="preserve">NE/24/00213/VAR: Variation of condition 3 to allow for removal of occupancy restriction (Resubmission of NE/22/01559), The Elms, Wadenhoe Road, Stoke Doyle. </w:t>
      </w:r>
    </w:p>
    <w:p w:rsidR="004511AA" w:rsidRDefault="004511AA" w:rsidP="004511AA">
      <w:pPr>
        <w:pStyle w:val="ListParagraph"/>
        <w:numPr>
          <w:ilvl w:val="0"/>
          <w:numId w:val="4"/>
        </w:numPr>
        <w:rPr>
          <w:rFonts w:ascii="Arial" w:hAnsi="Arial" w:cs="Arial"/>
          <w:color w:val="1F4E79"/>
          <w:sz w:val="22"/>
          <w:szCs w:val="22"/>
        </w:rPr>
      </w:pPr>
      <w:r>
        <w:rPr>
          <w:rFonts w:ascii="Arial" w:hAnsi="Arial" w:cs="Arial"/>
          <w:color w:val="1F4E79"/>
          <w:sz w:val="22"/>
          <w:szCs w:val="22"/>
        </w:rPr>
        <w:t>NE/24/00278/TCA: T1 Holly &amp; G1 Apple reduction, 13 Main Street, Wadenhoe.</w:t>
      </w:r>
    </w:p>
    <w:p w:rsidR="004511AA" w:rsidRDefault="004511AA" w:rsidP="004511AA">
      <w:pPr>
        <w:pStyle w:val="ListParagraph"/>
        <w:numPr>
          <w:ilvl w:val="0"/>
          <w:numId w:val="4"/>
        </w:numPr>
        <w:rPr>
          <w:rFonts w:ascii="Arial" w:hAnsi="Arial" w:cs="Arial"/>
          <w:color w:val="1F4E79"/>
          <w:sz w:val="22"/>
          <w:szCs w:val="22"/>
        </w:rPr>
      </w:pPr>
      <w:r>
        <w:rPr>
          <w:rFonts w:ascii="Arial" w:hAnsi="Arial" w:cs="Arial"/>
          <w:color w:val="1F4E79"/>
          <w:sz w:val="22"/>
          <w:szCs w:val="22"/>
        </w:rPr>
        <w:lastRenderedPageBreak/>
        <w:t>NE/24/00347/TCA: T1 Mulberry – Crown reduction by 2m, Dovecote House, Wadenhoe.</w:t>
      </w:r>
    </w:p>
    <w:p w:rsidR="004511AA" w:rsidRDefault="004511AA" w:rsidP="004511AA">
      <w:pPr>
        <w:suppressAutoHyphens/>
        <w:ind w:firstLine="720"/>
        <w:rPr>
          <w:rFonts w:ascii="Arial" w:eastAsia="Arial" w:hAnsi="Arial" w:cs="Arial"/>
          <w:color w:val="1F4E79"/>
          <w:sz w:val="22"/>
          <w:szCs w:val="22"/>
        </w:rPr>
      </w:pPr>
    </w:p>
    <w:p w:rsidR="004511AA" w:rsidRPr="00C80DA4" w:rsidRDefault="004511AA" w:rsidP="004511AA">
      <w:pPr>
        <w:suppressAutoHyphens/>
        <w:ind w:firstLine="720"/>
        <w:rPr>
          <w:rFonts w:ascii="Arial" w:eastAsia="Arial" w:hAnsi="Arial" w:cs="Arial"/>
          <w:color w:val="1F4E79"/>
          <w:sz w:val="22"/>
          <w:szCs w:val="22"/>
        </w:rPr>
      </w:pPr>
    </w:p>
    <w:p w:rsidR="00C80DA4" w:rsidRPr="00C80DA4" w:rsidRDefault="00C80DA4" w:rsidP="00C80DA4">
      <w:pPr>
        <w:pStyle w:val="ListParagraph"/>
        <w:rPr>
          <w:rFonts w:ascii="Arial" w:eastAsia="Arial" w:hAnsi="Arial" w:cs="Arial"/>
          <w:color w:val="1F4E79"/>
          <w:sz w:val="22"/>
          <w:szCs w:val="22"/>
        </w:rPr>
      </w:pPr>
    </w:p>
    <w:p w:rsidR="00582F65" w:rsidRDefault="00C80DA4" w:rsidP="00986B41">
      <w:pPr>
        <w:pStyle w:val="ListParagraph"/>
        <w:numPr>
          <w:ilvl w:val="0"/>
          <w:numId w:val="2"/>
        </w:numPr>
        <w:rPr>
          <w:rFonts w:ascii="Arial" w:eastAsia="Arial" w:hAnsi="Arial" w:cs="Arial"/>
          <w:color w:val="1F4E79"/>
          <w:sz w:val="22"/>
          <w:szCs w:val="22"/>
        </w:rPr>
      </w:pPr>
      <w:r>
        <w:rPr>
          <w:rFonts w:ascii="Arial" w:eastAsia="Arial" w:hAnsi="Arial" w:cs="Arial"/>
          <w:b/>
          <w:color w:val="1F4E79"/>
          <w:sz w:val="22"/>
          <w:szCs w:val="22"/>
          <w:u w:val="single"/>
        </w:rPr>
        <w:t>T</w:t>
      </w:r>
      <w:r w:rsidR="00582F65">
        <w:rPr>
          <w:rFonts w:ascii="Arial" w:eastAsia="Arial" w:hAnsi="Arial" w:cs="Arial"/>
          <w:b/>
          <w:color w:val="1F4E79"/>
          <w:sz w:val="22"/>
          <w:szCs w:val="22"/>
          <w:u w:val="single"/>
        </w:rPr>
        <w:t>o agree the dates for meetings for the council year</w:t>
      </w:r>
    </w:p>
    <w:p w:rsidR="00582F65" w:rsidRDefault="00582F65" w:rsidP="00582F65">
      <w:pPr>
        <w:pStyle w:val="ListParagraph"/>
        <w:rPr>
          <w:rFonts w:ascii="Arial" w:eastAsia="Arial" w:hAnsi="Arial" w:cs="Arial"/>
          <w:color w:val="1F4E79"/>
          <w:sz w:val="22"/>
          <w:szCs w:val="22"/>
        </w:rPr>
      </w:pPr>
    </w:p>
    <w:p w:rsidR="00582F65" w:rsidRDefault="00C80DA4" w:rsidP="00986B41">
      <w:pPr>
        <w:pStyle w:val="ListParagraph"/>
        <w:numPr>
          <w:ilvl w:val="0"/>
          <w:numId w:val="3"/>
        </w:numPr>
        <w:rPr>
          <w:rFonts w:ascii="Arial" w:eastAsia="Arial" w:hAnsi="Arial" w:cs="Arial"/>
          <w:color w:val="1F4E79"/>
          <w:sz w:val="22"/>
          <w:szCs w:val="22"/>
        </w:rPr>
      </w:pPr>
      <w:r>
        <w:rPr>
          <w:rFonts w:ascii="Arial" w:eastAsia="Arial" w:hAnsi="Arial" w:cs="Arial"/>
          <w:color w:val="1F4E79"/>
          <w:sz w:val="22"/>
          <w:szCs w:val="22"/>
        </w:rPr>
        <w:t>Tuesday 9</w:t>
      </w:r>
      <w:r w:rsidRPr="00C80DA4">
        <w:rPr>
          <w:rFonts w:ascii="Arial" w:eastAsia="Arial" w:hAnsi="Arial" w:cs="Arial"/>
          <w:color w:val="1F4E79"/>
          <w:sz w:val="22"/>
          <w:szCs w:val="22"/>
          <w:vertAlign w:val="superscript"/>
        </w:rPr>
        <w:t>th</w:t>
      </w:r>
      <w:r>
        <w:rPr>
          <w:rFonts w:ascii="Arial" w:eastAsia="Arial" w:hAnsi="Arial" w:cs="Arial"/>
          <w:color w:val="1F4E79"/>
          <w:sz w:val="22"/>
          <w:szCs w:val="22"/>
        </w:rPr>
        <w:t xml:space="preserve"> July 2024</w:t>
      </w:r>
    </w:p>
    <w:p w:rsidR="00582F65" w:rsidRDefault="00C80DA4" w:rsidP="00986B41">
      <w:pPr>
        <w:pStyle w:val="ListParagraph"/>
        <w:numPr>
          <w:ilvl w:val="0"/>
          <w:numId w:val="3"/>
        </w:numPr>
        <w:rPr>
          <w:rFonts w:ascii="Arial" w:eastAsia="Arial" w:hAnsi="Arial" w:cs="Arial"/>
          <w:color w:val="1F4E79"/>
          <w:sz w:val="22"/>
          <w:szCs w:val="22"/>
        </w:rPr>
      </w:pPr>
      <w:r>
        <w:rPr>
          <w:rFonts w:ascii="Arial" w:eastAsia="Arial" w:hAnsi="Arial" w:cs="Arial"/>
          <w:color w:val="1F4E79"/>
          <w:sz w:val="22"/>
          <w:szCs w:val="22"/>
        </w:rPr>
        <w:t>9</w:t>
      </w:r>
      <w:r w:rsidRPr="00C80DA4">
        <w:rPr>
          <w:rFonts w:ascii="Arial" w:eastAsia="Arial" w:hAnsi="Arial" w:cs="Arial"/>
          <w:color w:val="1F4E79"/>
          <w:sz w:val="22"/>
          <w:szCs w:val="22"/>
          <w:vertAlign w:val="superscript"/>
        </w:rPr>
        <w:t>th</w:t>
      </w:r>
      <w:r>
        <w:rPr>
          <w:rFonts w:ascii="Arial" w:eastAsia="Arial" w:hAnsi="Arial" w:cs="Arial"/>
          <w:color w:val="1F4E79"/>
          <w:sz w:val="22"/>
          <w:szCs w:val="22"/>
        </w:rPr>
        <w:t xml:space="preserve"> September 2024</w:t>
      </w:r>
    </w:p>
    <w:p w:rsidR="00582F65" w:rsidRDefault="0071501F" w:rsidP="00986B41">
      <w:pPr>
        <w:pStyle w:val="ListParagraph"/>
        <w:numPr>
          <w:ilvl w:val="0"/>
          <w:numId w:val="3"/>
        </w:numPr>
        <w:rPr>
          <w:rFonts w:ascii="Arial" w:eastAsia="Arial" w:hAnsi="Arial" w:cs="Arial"/>
          <w:color w:val="1F4E79"/>
          <w:sz w:val="22"/>
          <w:szCs w:val="22"/>
        </w:rPr>
      </w:pPr>
      <w:r>
        <w:rPr>
          <w:rFonts w:ascii="Arial" w:eastAsia="Arial" w:hAnsi="Arial" w:cs="Arial"/>
          <w:color w:val="1F4E79"/>
          <w:sz w:val="22"/>
          <w:szCs w:val="22"/>
        </w:rPr>
        <w:t>11</w:t>
      </w:r>
      <w:r w:rsidRPr="0071501F">
        <w:rPr>
          <w:rFonts w:ascii="Arial" w:eastAsia="Arial" w:hAnsi="Arial" w:cs="Arial"/>
          <w:color w:val="1F4E79"/>
          <w:sz w:val="22"/>
          <w:szCs w:val="22"/>
          <w:vertAlign w:val="superscript"/>
        </w:rPr>
        <w:t>th</w:t>
      </w:r>
      <w:r>
        <w:rPr>
          <w:rFonts w:ascii="Arial" w:eastAsia="Arial" w:hAnsi="Arial" w:cs="Arial"/>
          <w:color w:val="1F4E79"/>
          <w:sz w:val="22"/>
          <w:szCs w:val="22"/>
        </w:rPr>
        <w:t xml:space="preserve">  November 2024</w:t>
      </w:r>
    </w:p>
    <w:p w:rsidR="00582F65" w:rsidRDefault="0071501F" w:rsidP="00986B41">
      <w:pPr>
        <w:pStyle w:val="ListParagraph"/>
        <w:numPr>
          <w:ilvl w:val="0"/>
          <w:numId w:val="3"/>
        </w:numPr>
        <w:rPr>
          <w:rFonts w:ascii="Arial" w:eastAsia="Arial" w:hAnsi="Arial" w:cs="Arial"/>
          <w:color w:val="1F4E79"/>
          <w:sz w:val="22"/>
          <w:szCs w:val="22"/>
        </w:rPr>
      </w:pPr>
      <w:r>
        <w:rPr>
          <w:rFonts w:ascii="Arial" w:eastAsia="Arial" w:hAnsi="Arial" w:cs="Arial"/>
          <w:color w:val="1F4E79"/>
          <w:sz w:val="22"/>
          <w:szCs w:val="22"/>
        </w:rPr>
        <w:t>6</w:t>
      </w:r>
      <w:r w:rsidRPr="0071501F">
        <w:rPr>
          <w:rFonts w:ascii="Arial" w:eastAsia="Arial" w:hAnsi="Arial" w:cs="Arial"/>
          <w:color w:val="1F4E79"/>
          <w:sz w:val="22"/>
          <w:szCs w:val="22"/>
          <w:vertAlign w:val="superscript"/>
        </w:rPr>
        <w:t>th</w:t>
      </w:r>
      <w:r>
        <w:rPr>
          <w:rFonts w:ascii="Arial" w:eastAsia="Arial" w:hAnsi="Arial" w:cs="Arial"/>
          <w:color w:val="1F4E79"/>
          <w:sz w:val="22"/>
          <w:szCs w:val="22"/>
        </w:rPr>
        <w:t xml:space="preserve"> January 2025</w:t>
      </w:r>
    </w:p>
    <w:p w:rsidR="00582F65" w:rsidRDefault="0071501F" w:rsidP="00986B41">
      <w:pPr>
        <w:pStyle w:val="ListParagraph"/>
        <w:numPr>
          <w:ilvl w:val="0"/>
          <w:numId w:val="3"/>
        </w:numPr>
        <w:rPr>
          <w:rFonts w:ascii="Arial" w:eastAsia="Arial" w:hAnsi="Arial" w:cs="Arial"/>
          <w:color w:val="1F4E79"/>
          <w:sz w:val="22"/>
          <w:szCs w:val="22"/>
        </w:rPr>
      </w:pPr>
      <w:r>
        <w:rPr>
          <w:rFonts w:ascii="Arial" w:eastAsia="Arial" w:hAnsi="Arial" w:cs="Arial"/>
          <w:color w:val="1F4E79"/>
          <w:sz w:val="22"/>
          <w:szCs w:val="22"/>
        </w:rPr>
        <w:t>10</w:t>
      </w:r>
      <w:r w:rsidRPr="0071501F">
        <w:rPr>
          <w:rFonts w:ascii="Arial" w:eastAsia="Arial" w:hAnsi="Arial" w:cs="Arial"/>
          <w:color w:val="1F4E79"/>
          <w:sz w:val="22"/>
          <w:szCs w:val="22"/>
          <w:vertAlign w:val="superscript"/>
        </w:rPr>
        <w:t>th</w:t>
      </w:r>
      <w:r>
        <w:rPr>
          <w:rFonts w:ascii="Arial" w:eastAsia="Arial" w:hAnsi="Arial" w:cs="Arial"/>
          <w:color w:val="1F4E79"/>
          <w:sz w:val="22"/>
          <w:szCs w:val="22"/>
        </w:rPr>
        <w:t xml:space="preserve"> </w:t>
      </w:r>
      <w:r w:rsidR="00582F65">
        <w:rPr>
          <w:rFonts w:ascii="Arial" w:eastAsia="Arial" w:hAnsi="Arial" w:cs="Arial"/>
          <w:color w:val="1F4E79"/>
          <w:sz w:val="22"/>
          <w:szCs w:val="22"/>
        </w:rPr>
        <w:t>March 202</w:t>
      </w:r>
      <w:r>
        <w:rPr>
          <w:rFonts w:ascii="Arial" w:eastAsia="Arial" w:hAnsi="Arial" w:cs="Arial"/>
          <w:color w:val="1F4E79"/>
          <w:sz w:val="22"/>
          <w:szCs w:val="22"/>
        </w:rPr>
        <w:t>5</w:t>
      </w:r>
    </w:p>
    <w:p w:rsidR="00582F65" w:rsidRDefault="00582F65" w:rsidP="00986B41">
      <w:pPr>
        <w:pStyle w:val="ListParagraph"/>
        <w:numPr>
          <w:ilvl w:val="0"/>
          <w:numId w:val="3"/>
        </w:numPr>
        <w:rPr>
          <w:rFonts w:ascii="Arial" w:eastAsia="Arial" w:hAnsi="Arial" w:cs="Arial"/>
          <w:color w:val="1F4E79"/>
          <w:sz w:val="22"/>
          <w:szCs w:val="22"/>
        </w:rPr>
      </w:pPr>
      <w:r>
        <w:rPr>
          <w:rFonts w:ascii="Arial" w:eastAsia="Arial" w:hAnsi="Arial" w:cs="Arial"/>
          <w:color w:val="1F4E79"/>
          <w:sz w:val="22"/>
          <w:szCs w:val="22"/>
        </w:rPr>
        <w:t>1</w:t>
      </w:r>
      <w:r w:rsidR="0071501F">
        <w:rPr>
          <w:rFonts w:ascii="Arial" w:eastAsia="Arial" w:hAnsi="Arial" w:cs="Arial"/>
          <w:color w:val="1F4E79"/>
          <w:sz w:val="22"/>
          <w:szCs w:val="22"/>
        </w:rPr>
        <w:t>2</w:t>
      </w:r>
      <w:r>
        <w:rPr>
          <w:rFonts w:ascii="Arial" w:eastAsia="Arial" w:hAnsi="Arial" w:cs="Arial"/>
          <w:color w:val="1F4E79"/>
          <w:sz w:val="22"/>
          <w:szCs w:val="22"/>
          <w:vertAlign w:val="superscript"/>
        </w:rPr>
        <w:t>th</w:t>
      </w:r>
      <w:r w:rsidR="0071501F">
        <w:rPr>
          <w:rFonts w:ascii="Arial" w:eastAsia="Arial" w:hAnsi="Arial" w:cs="Arial"/>
          <w:color w:val="1F4E79"/>
          <w:sz w:val="22"/>
          <w:szCs w:val="22"/>
        </w:rPr>
        <w:t xml:space="preserve"> May 2025</w:t>
      </w:r>
    </w:p>
    <w:p w:rsidR="00440A09" w:rsidRPr="0071501F" w:rsidRDefault="00440A09" w:rsidP="00440A09">
      <w:pPr>
        <w:pStyle w:val="ListParagraph"/>
        <w:ind w:left="1440"/>
        <w:rPr>
          <w:rFonts w:ascii="Arial" w:eastAsia="Arial" w:hAnsi="Arial" w:cs="Arial"/>
          <w:b/>
          <w:color w:val="1F4E79"/>
          <w:sz w:val="22"/>
          <w:szCs w:val="22"/>
          <w:u w:val="single"/>
        </w:rPr>
      </w:pPr>
    </w:p>
    <w:p w:rsidR="0071501F" w:rsidRPr="0071501F" w:rsidRDefault="0071501F" w:rsidP="00986B41">
      <w:pPr>
        <w:pStyle w:val="ListParagraph"/>
        <w:numPr>
          <w:ilvl w:val="0"/>
          <w:numId w:val="2"/>
        </w:numPr>
        <w:suppressAutoHyphens/>
        <w:rPr>
          <w:rFonts w:ascii="Arial" w:hAnsi="Arial" w:cs="Arial"/>
          <w:b/>
          <w:color w:val="1F4E79"/>
          <w:sz w:val="22"/>
          <w:szCs w:val="22"/>
          <w:u w:val="single"/>
        </w:rPr>
      </w:pPr>
      <w:r w:rsidRPr="0071501F">
        <w:rPr>
          <w:rFonts w:ascii="Arial" w:hAnsi="Arial" w:cs="Arial"/>
          <w:b/>
          <w:color w:val="1F4E79"/>
          <w:sz w:val="22"/>
          <w:szCs w:val="22"/>
          <w:u w:val="single"/>
        </w:rPr>
        <w:t>To agree the Police Liaison Representative for 2024/25</w:t>
      </w:r>
    </w:p>
    <w:p w:rsidR="0071501F" w:rsidRDefault="0071501F" w:rsidP="0071501F">
      <w:pPr>
        <w:pStyle w:val="ListParagraph"/>
        <w:suppressAutoHyphens/>
        <w:rPr>
          <w:rFonts w:ascii="Arial" w:hAnsi="Arial" w:cs="Arial"/>
          <w:color w:val="1F4E79"/>
          <w:sz w:val="22"/>
          <w:szCs w:val="22"/>
        </w:rPr>
      </w:pPr>
      <w:r>
        <w:rPr>
          <w:rFonts w:ascii="Arial" w:hAnsi="Arial" w:cs="Arial"/>
          <w:color w:val="1F4E79"/>
          <w:sz w:val="22"/>
          <w:szCs w:val="22"/>
        </w:rPr>
        <w:t>The Interim Clerk reported that Stephen Hall has agreed to continue to fulfil this function.</w:t>
      </w:r>
    </w:p>
    <w:p w:rsidR="0071501F" w:rsidRPr="0071501F" w:rsidRDefault="0071501F" w:rsidP="0071501F">
      <w:pPr>
        <w:pStyle w:val="ListParagraph"/>
        <w:suppressAutoHyphens/>
        <w:rPr>
          <w:rFonts w:ascii="Arial" w:hAnsi="Arial" w:cs="Arial"/>
          <w:color w:val="1F4E79"/>
          <w:sz w:val="22"/>
          <w:szCs w:val="22"/>
        </w:rPr>
      </w:pPr>
    </w:p>
    <w:p w:rsidR="00582F65" w:rsidRPr="0071501F" w:rsidRDefault="00582F65" w:rsidP="00986B41">
      <w:pPr>
        <w:pStyle w:val="ListParagraph"/>
        <w:numPr>
          <w:ilvl w:val="0"/>
          <w:numId w:val="2"/>
        </w:numPr>
        <w:suppressAutoHyphens/>
        <w:rPr>
          <w:rFonts w:ascii="Arial" w:hAnsi="Arial" w:cs="Arial"/>
          <w:color w:val="1F4E79"/>
          <w:sz w:val="22"/>
          <w:szCs w:val="22"/>
        </w:rPr>
      </w:pPr>
      <w:r w:rsidRPr="0071501F">
        <w:rPr>
          <w:rFonts w:ascii="Arial" w:hAnsi="Arial" w:cs="Arial"/>
          <w:b/>
          <w:bCs/>
          <w:color w:val="1F4E79"/>
          <w:sz w:val="22"/>
          <w:szCs w:val="22"/>
          <w:u w:val="single"/>
        </w:rPr>
        <w:t>Finances</w:t>
      </w:r>
    </w:p>
    <w:p w:rsidR="007970C4" w:rsidRPr="0071501F" w:rsidRDefault="007970C4" w:rsidP="007970C4">
      <w:pPr>
        <w:pStyle w:val="ListParagraph"/>
        <w:suppressAutoHyphens/>
        <w:rPr>
          <w:rFonts w:ascii="Arial" w:hAnsi="Arial" w:cs="Arial"/>
          <w:color w:val="1F4E79"/>
          <w:sz w:val="22"/>
          <w:szCs w:val="22"/>
        </w:rPr>
      </w:pPr>
      <w:r w:rsidRPr="0071501F">
        <w:rPr>
          <w:rFonts w:ascii="Arial" w:hAnsi="Arial" w:cs="Arial"/>
          <w:bCs/>
          <w:color w:val="1F4E79"/>
          <w:sz w:val="22"/>
          <w:szCs w:val="22"/>
        </w:rPr>
        <w:t xml:space="preserve">The </w:t>
      </w:r>
      <w:r w:rsidR="0071501F">
        <w:rPr>
          <w:rFonts w:ascii="Arial" w:hAnsi="Arial" w:cs="Arial"/>
          <w:bCs/>
          <w:color w:val="1F4E79"/>
          <w:sz w:val="22"/>
          <w:szCs w:val="22"/>
        </w:rPr>
        <w:t xml:space="preserve">following </w:t>
      </w:r>
      <w:r w:rsidRPr="0071501F">
        <w:rPr>
          <w:rFonts w:ascii="Arial" w:hAnsi="Arial" w:cs="Arial"/>
          <w:bCs/>
          <w:color w:val="1F4E79"/>
          <w:sz w:val="22"/>
          <w:szCs w:val="22"/>
        </w:rPr>
        <w:t>finances were approved for payment.</w:t>
      </w:r>
    </w:p>
    <w:p w:rsidR="00582F65" w:rsidRDefault="00582F65" w:rsidP="00582F65">
      <w:pPr>
        <w:suppressAutoHyphens/>
        <w:rPr>
          <w:color w:val="1F4E79"/>
          <w:sz w:val="22"/>
          <w:szCs w:val="22"/>
        </w:rPr>
      </w:pPr>
    </w:p>
    <w:tbl>
      <w:tblPr>
        <w:tblStyle w:val="TableGrid"/>
        <w:tblW w:w="0" w:type="auto"/>
        <w:tblLook w:val="0720"/>
      </w:tblPr>
      <w:tblGrid>
        <w:gridCol w:w="4885"/>
        <w:gridCol w:w="42"/>
        <w:gridCol w:w="4843"/>
        <w:gridCol w:w="84"/>
      </w:tblGrid>
      <w:tr w:rsidR="00582F65" w:rsidRPr="00405A02" w:rsidTr="0052457C">
        <w:trPr>
          <w:trHeight w:val="259"/>
        </w:trPr>
        <w:tc>
          <w:tcPr>
            <w:tcW w:w="4927" w:type="dxa"/>
            <w:gridSpan w:val="2"/>
          </w:tcPr>
          <w:p w:rsidR="00582F65" w:rsidRPr="00405A02" w:rsidRDefault="001120D8" w:rsidP="009D284C">
            <w:pPr>
              <w:rPr>
                <w:rFonts w:ascii="Arial" w:hAnsi="Arial" w:cs="Arial"/>
                <w:b/>
                <w:color w:val="1F497D" w:themeColor="text2"/>
                <w:sz w:val="22"/>
                <w:szCs w:val="22"/>
              </w:rPr>
            </w:pPr>
            <w:r>
              <w:rPr>
                <w:rFonts w:ascii="Arial" w:hAnsi="Arial" w:cs="Arial"/>
                <w:b/>
                <w:color w:val="1F497D" w:themeColor="text2"/>
                <w:sz w:val="22"/>
                <w:szCs w:val="22"/>
              </w:rPr>
              <w:t>NCALC membership</w:t>
            </w:r>
          </w:p>
        </w:tc>
        <w:tc>
          <w:tcPr>
            <w:tcW w:w="4927" w:type="dxa"/>
            <w:gridSpan w:val="2"/>
          </w:tcPr>
          <w:p w:rsidR="00582F65" w:rsidRPr="00405A02" w:rsidRDefault="00582F65" w:rsidP="001120D8">
            <w:pPr>
              <w:suppressAutoHyphens/>
              <w:rPr>
                <w:rFonts w:ascii="Arial" w:hAnsi="Arial" w:cs="Arial"/>
                <w:b/>
                <w:color w:val="1F497D" w:themeColor="text2"/>
                <w:sz w:val="22"/>
                <w:szCs w:val="22"/>
              </w:rPr>
            </w:pPr>
            <w:r w:rsidRPr="00405A02">
              <w:rPr>
                <w:rFonts w:ascii="Arial" w:hAnsi="Arial" w:cs="Arial"/>
                <w:b/>
                <w:color w:val="1F497D" w:themeColor="text2"/>
                <w:sz w:val="22"/>
                <w:szCs w:val="22"/>
              </w:rPr>
              <w:t>£</w:t>
            </w:r>
            <w:r w:rsidR="001120D8">
              <w:rPr>
                <w:rFonts w:ascii="Arial" w:hAnsi="Arial" w:cs="Arial"/>
                <w:b/>
                <w:color w:val="1F497D" w:themeColor="text2"/>
                <w:sz w:val="22"/>
                <w:szCs w:val="22"/>
              </w:rPr>
              <w:t>215.04</w:t>
            </w:r>
          </w:p>
        </w:tc>
      </w:tr>
      <w:tr w:rsidR="00582F65" w:rsidRPr="00405A02" w:rsidTr="0052457C">
        <w:trPr>
          <w:trHeight w:val="259"/>
        </w:trPr>
        <w:tc>
          <w:tcPr>
            <w:tcW w:w="4927" w:type="dxa"/>
            <w:gridSpan w:val="2"/>
          </w:tcPr>
          <w:p w:rsidR="00582F65" w:rsidRDefault="001120D8" w:rsidP="009D284C">
            <w:pPr>
              <w:rPr>
                <w:rFonts w:ascii="Arial" w:hAnsi="Arial" w:cs="Arial"/>
                <w:b/>
                <w:color w:val="1F497D" w:themeColor="text2"/>
                <w:sz w:val="22"/>
                <w:szCs w:val="22"/>
              </w:rPr>
            </w:pPr>
            <w:r>
              <w:rPr>
                <w:rFonts w:ascii="Arial" w:hAnsi="Arial" w:cs="Arial"/>
                <w:b/>
                <w:color w:val="1F497D" w:themeColor="text2"/>
                <w:sz w:val="22"/>
                <w:szCs w:val="22"/>
              </w:rPr>
              <w:t>NCALC Data Protection Officer Service</w:t>
            </w:r>
          </w:p>
        </w:tc>
        <w:tc>
          <w:tcPr>
            <w:tcW w:w="4927" w:type="dxa"/>
            <w:gridSpan w:val="2"/>
          </w:tcPr>
          <w:p w:rsidR="00582F65" w:rsidRPr="00405A02" w:rsidRDefault="001120D8" w:rsidP="009D284C">
            <w:pPr>
              <w:suppressAutoHyphens/>
              <w:rPr>
                <w:rFonts w:ascii="Arial" w:hAnsi="Arial" w:cs="Arial"/>
                <w:b/>
                <w:color w:val="1F497D" w:themeColor="text2"/>
                <w:sz w:val="22"/>
                <w:szCs w:val="22"/>
              </w:rPr>
            </w:pPr>
            <w:r>
              <w:rPr>
                <w:rFonts w:ascii="Arial" w:hAnsi="Arial" w:cs="Arial"/>
                <w:b/>
                <w:color w:val="1F497D" w:themeColor="text2"/>
                <w:sz w:val="22"/>
                <w:szCs w:val="22"/>
              </w:rPr>
              <w:t>£12</w:t>
            </w:r>
            <w:r w:rsidR="00E201F0">
              <w:rPr>
                <w:rFonts w:ascii="Arial" w:hAnsi="Arial" w:cs="Arial"/>
                <w:b/>
                <w:color w:val="1F497D" w:themeColor="text2"/>
                <w:sz w:val="22"/>
                <w:szCs w:val="22"/>
              </w:rPr>
              <w:t>.00</w:t>
            </w:r>
          </w:p>
        </w:tc>
      </w:tr>
      <w:tr w:rsidR="00582F65" w:rsidRPr="00405A02" w:rsidTr="0052457C">
        <w:trPr>
          <w:trHeight w:val="259"/>
        </w:trPr>
        <w:tc>
          <w:tcPr>
            <w:tcW w:w="4927" w:type="dxa"/>
            <w:gridSpan w:val="2"/>
          </w:tcPr>
          <w:p w:rsidR="00582F65" w:rsidRDefault="001120D8" w:rsidP="009D284C">
            <w:pPr>
              <w:rPr>
                <w:rFonts w:ascii="Arial" w:hAnsi="Arial" w:cs="Arial"/>
                <w:b/>
                <w:color w:val="1F497D" w:themeColor="text2"/>
                <w:sz w:val="22"/>
                <w:szCs w:val="22"/>
              </w:rPr>
            </w:pPr>
            <w:r>
              <w:rPr>
                <w:rFonts w:ascii="Arial" w:hAnsi="Arial" w:cs="Arial"/>
                <w:b/>
                <w:color w:val="1F497D" w:themeColor="text2"/>
                <w:sz w:val="22"/>
                <w:szCs w:val="22"/>
              </w:rPr>
              <w:t>Information Commissioner’s Office</w:t>
            </w:r>
          </w:p>
        </w:tc>
        <w:tc>
          <w:tcPr>
            <w:tcW w:w="4927" w:type="dxa"/>
            <w:gridSpan w:val="2"/>
          </w:tcPr>
          <w:p w:rsidR="00582F65" w:rsidRDefault="001120D8" w:rsidP="009D284C">
            <w:pPr>
              <w:suppressAutoHyphens/>
              <w:rPr>
                <w:rFonts w:ascii="Arial" w:hAnsi="Arial" w:cs="Arial"/>
                <w:b/>
                <w:color w:val="1F497D" w:themeColor="text2"/>
                <w:sz w:val="22"/>
                <w:szCs w:val="22"/>
              </w:rPr>
            </w:pPr>
            <w:r>
              <w:rPr>
                <w:rFonts w:ascii="Arial" w:hAnsi="Arial" w:cs="Arial"/>
                <w:b/>
                <w:color w:val="1F497D" w:themeColor="text2"/>
                <w:sz w:val="22"/>
                <w:szCs w:val="22"/>
              </w:rPr>
              <w:t>£40</w:t>
            </w:r>
            <w:r w:rsidR="00E201F0">
              <w:rPr>
                <w:rFonts w:ascii="Arial" w:hAnsi="Arial" w:cs="Arial"/>
                <w:b/>
                <w:color w:val="1F497D" w:themeColor="text2"/>
                <w:sz w:val="22"/>
                <w:szCs w:val="22"/>
              </w:rPr>
              <w:t>.00</w:t>
            </w:r>
          </w:p>
        </w:tc>
      </w:tr>
      <w:tr w:rsidR="00582F65" w:rsidRPr="00405A02" w:rsidTr="0052457C">
        <w:trPr>
          <w:trHeight w:val="259"/>
        </w:trPr>
        <w:tc>
          <w:tcPr>
            <w:tcW w:w="4927" w:type="dxa"/>
            <w:gridSpan w:val="2"/>
          </w:tcPr>
          <w:p w:rsidR="00582F65" w:rsidRDefault="00582F65" w:rsidP="009D284C">
            <w:pPr>
              <w:rPr>
                <w:rFonts w:ascii="Arial" w:hAnsi="Arial" w:cs="Arial"/>
                <w:b/>
                <w:color w:val="1F497D" w:themeColor="text2"/>
                <w:sz w:val="22"/>
                <w:szCs w:val="22"/>
              </w:rPr>
            </w:pPr>
            <w:r>
              <w:rPr>
                <w:rFonts w:ascii="Arial" w:hAnsi="Arial" w:cs="Arial"/>
                <w:b/>
                <w:color w:val="1F497D" w:themeColor="text2"/>
                <w:sz w:val="22"/>
                <w:szCs w:val="22"/>
              </w:rPr>
              <w:t>HMRC (already submitted)</w:t>
            </w:r>
          </w:p>
        </w:tc>
        <w:tc>
          <w:tcPr>
            <w:tcW w:w="4927" w:type="dxa"/>
            <w:gridSpan w:val="2"/>
          </w:tcPr>
          <w:p w:rsidR="00582F65" w:rsidRDefault="00582F65" w:rsidP="009D284C">
            <w:pPr>
              <w:suppressAutoHyphens/>
              <w:rPr>
                <w:rFonts w:ascii="Arial" w:hAnsi="Arial" w:cs="Arial"/>
                <w:b/>
                <w:color w:val="1F497D" w:themeColor="text2"/>
                <w:sz w:val="22"/>
                <w:szCs w:val="22"/>
              </w:rPr>
            </w:pPr>
            <w:r>
              <w:rPr>
                <w:rFonts w:ascii="Arial" w:hAnsi="Arial" w:cs="Arial"/>
                <w:b/>
                <w:color w:val="1F497D" w:themeColor="text2"/>
                <w:sz w:val="22"/>
                <w:szCs w:val="22"/>
              </w:rPr>
              <w:t>£1</w:t>
            </w:r>
            <w:r w:rsidR="001120D8">
              <w:rPr>
                <w:rFonts w:ascii="Arial" w:hAnsi="Arial" w:cs="Arial"/>
                <w:b/>
                <w:color w:val="1F497D" w:themeColor="text2"/>
                <w:sz w:val="22"/>
                <w:szCs w:val="22"/>
              </w:rPr>
              <w:t>29.20</w:t>
            </w:r>
          </w:p>
        </w:tc>
      </w:tr>
      <w:tr w:rsidR="00582F65" w:rsidRPr="00405A02" w:rsidTr="0052457C">
        <w:trPr>
          <w:trHeight w:val="518"/>
        </w:trPr>
        <w:tc>
          <w:tcPr>
            <w:tcW w:w="4927" w:type="dxa"/>
            <w:gridSpan w:val="2"/>
          </w:tcPr>
          <w:p w:rsidR="00582F65" w:rsidRDefault="00582F65" w:rsidP="009D284C">
            <w:pPr>
              <w:rPr>
                <w:rFonts w:ascii="Arial" w:hAnsi="Arial" w:cs="Arial"/>
                <w:b/>
                <w:color w:val="1F497D" w:themeColor="text2"/>
                <w:sz w:val="22"/>
                <w:szCs w:val="22"/>
              </w:rPr>
            </w:pPr>
            <w:r>
              <w:rPr>
                <w:rFonts w:ascii="Arial" w:hAnsi="Arial" w:cs="Arial"/>
                <w:b/>
                <w:color w:val="1F497D" w:themeColor="text2"/>
                <w:sz w:val="22"/>
                <w:szCs w:val="22"/>
              </w:rPr>
              <w:t>Jon Essam Annual Payroll (already submitted)</w:t>
            </w:r>
          </w:p>
        </w:tc>
        <w:tc>
          <w:tcPr>
            <w:tcW w:w="4927" w:type="dxa"/>
            <w:gridSpan w:val="2"/>
          </w:tcPr>
          <w:p w:rsidR="00582F65" w:rsidRDefault="00582F65" w:rsidP="009D284C">
            <w:pPr>
              <w:suppressAutoHyphens/>
              <w:rPr>
                <w:rFonts w:ascii="Arial" w:hAnsi="Arial" w:cs="Arial"/>
                <w:b/>
                <w:color w:val="1F497D" w:themeColor="text2"/>
                <w:sz w:val="22"/>
                <w:szCs w:val="22"/>
              </w:rPr>
            </w:pPr>
            <w:r>
              <w:rPr>
                <w:rFonts w:ascii="Arial" w:hAnsi="Arial" w:cs="Arial"/>
                <w:b/>
                <w:color w:val="1F497D" w:themeColor="text2"/>
                <w:sz w:val="22"/>
                <w:szCs w:val="22"/>
              </w:rPr>
              <w:t>£</w:t>
            </w:r>
            <w:r w:rsidR="001120D8">
              <w:rPr>
                <w:rFonts w:ascii="Arial" w:hAnsi="Arial" w:cs="Arial"/>
                <w:b/>
                <w:color w:val="1F497D" w:themeColor="text2"/>
                <w:sz w:val="22"/>
                <w:szCs w:val="22"/>
              </w:rPr>
              <w:t>63</w:t>
            </w:r>
            <w:r w:rsidR="00E201F0">
              <w:rPr>
                <w:rFonts w:ascii="Arial" w:hAnsi="Arial" w:cs="Arial"/>
                <w:b/>
                <w:color w:val="1F497D" w:themeColor="text2"/>
                <w:sz w:val="22"/>
                <w:szCs w:val="22"/>
              </w:rPr>
              <w:t>.00</w:t>
            </w:r>
          </w:p>
        </w:tc>
      </w:tr>
      <w:tr w:rsidR="00582F65" w:rsidRPr="00405A02" w:rsidTr="0052457C">
        <w:trPr>
          <w:trHeight w:val="518"/>
        </w:trPr>
        <w:tc>
          <w:tcPr>
            <w:tcW w:w="4927" w:type="dxa"/>
            <w:gridSpan w:val="2"/>
          </w:tcPr>
          <w:p w:rsidR="00582F65" w:rsidRDefault="001120D8" w:rsidP="009D284C">
            <w:pPr>
              <w:rPr>
                <w:rFonts w:ascii="Arial" w:hAnsi="Arial" w:cs="Arial"/>
                <w:b/>
                <w:color w:val="1F497D" w:themeColor="text2"/>
                <w:sz w:val="22"/>
                <w:szCs w:val="22"/>
              </w:rPr>
            </w:pPr>
            <w:r>
              <w:rPr>
                <w:rFonts w:ascii="Arial" w:hAnsi="Arial" w:cs="Arial"/>
                <w:b/>
                <w:color w:val="1F497D" w:themeColor="text2"/>
                <w:sz w:val="22"/>
                <w:szCs w:val="22"/>
              </w:rPr>
              <w:t>Reimbursement of computing &amp; printing costs to Interim Clerk</w:t>
            </w:r>
          </w:p>
        </w:tc>
        <w:tc>
          <w:tcPr>
            <w:tcW w:w="4927" w:type="dxa"/>
            <w:gridSpan w:val="2"/>
          </w:tcPr>
          <w:p w:rsidR="00582F65" w:rsidRDefault="001120D8" w:rsidP="009D284C">
            <w:pPr>
              <w:suppressAutoHyphens/>
              <w:rPr>
                <w:rFonts w:ascii="Arial" w:hAnsi="Arial" w:cs="Arial"/>
                <w:b/>
                <w:color w:val="1F497D" w:themeColor="text2"/>
                <w:sz w:val="22"/>
                <w:szCs w:val="22"/>
              </w:rPr>
            </w:pPr>
            <w:r>
              <w:rPr>
                <w:rFonts w:ascii="Arial" w:hAnsi="Arial" w:cs="Arial"/>
                <w:b/>
                <w:color w:val="1F497D" w:themeColor="text2"/>
                <w:sz w:val="22"/>
                <w:szCs w:val="22"/>
              </w:rPr>
              <w:t>£55</w:t>
            </w:r>
            <w:r w:rsidR="00582F65">
              <w:rPr>
                <w:rFonts w:ascii="Arial" w:hAnsi="Arial" w:cs="Arial"/>
                <w:b/>
                <w:color w:val="1F497D" w:themeColor="text2"/>
                <w:sz w:val="22"/>
                <w:szCs w:val="22"/>
              </w:rPr>
              <w:t>.</w:t>
            </w:r>
            <w:r>
              <w:rPr>
                <w:rFonts w:ascii="Arial" w:hAnsi="Arial" w:cs="Arial"/>
                <w:b/>
                <w:color w:val="1F497D" w:themeColor="text2"/>
                <w:sz w:val="22"/>
                <w:szCs w:val="22"/>
              </w:rPr>
              <w:t>49</w:t>
            </w:r>
          </w:p>
        </w:tc>
      </w:tr>
      <w:tr w:rsidR="00E201F0" w:rsidRPr="00405A02" w:rsidTr="008D146F">
        <w:tblPrEx>
          <w:tblLook w:val="04A0"/>
        </w:tblPrEx>
        <w:trPr>
          <w:gridAfter w:val="1"/>
          <w:wAfter w:w="84" w:type="dxa"/>
        </w:trPr>
        <w:tc>
          <w:tcPr>
            <w:tcW w:w="4885" w:type="dxa"/>
          </w:tcPr>
          <w:p w:rsidR="00E201F0" w:rsidRDefault="00E201F0" w:rsidP="008D146F">
            <w:pPr>
              <w:rPr>
                <w:rFonts w:ascii="Arial" w:hAnsi="Arial" w:cs="Arial"/>
                <w:b/>
                <w:color w:val="1F497D" w:themeColor="text2"/>
                <w:sz w:val="22"/>
                <w:szCs w:val="22"/>
              </w:rPr>
            </w:pPr>
            <w:r>
              <w:rPr>
                <w:rFonts w:ascii="Arial" w:hAnsi="Arial" w:cs="Arial"/>
                <w:b/>
                <w:color w:val="1F497D" w:themeColor="text2"/>
                <w:sz w:val="22"/>
                <w:szCs w:val="22"/>
              </w:rPr>
              <w:t>LWTA Clerk support for AGAR</w:t>
            </w:r>
          </w:p>
        </w:tc>
        <w:tc>
          <w:tcPr>
            <w:tcW w:w="4885" w:type="dxa"/>
            <w:gridSpan w:val="2"/>
          </w:tcPr>
          <w:p w:rsidR="00E201F0" w:rsidRDefault="00E201F0" w:rsidP="008D146F">
            <w:pPr>
              <w:suppressAutoHyphens/>
              <w:rPr>
                <w:rFonts w:ascii="Arial" w:hAnsi="Arial" w:cs="Arial"/>
                <w:b/>
                <w:color w:val="1F497D" w:themeColor="text2"/>
                <w:sz w:val="22"/>
                <w:szCs w:val="22"/>
              </w:rPr>
            </w:pPr>
            <w:r>
              <w:rPr>
                <w:rFonts w:ascii="Arial" w:hAnsi="Arial" w:cs="Arial"/>
                <w:b/>
                <w:color w:val="1F497D" w:themeColor="text2"/>
                <w:sz w:val="22"/>
                <w:szCs w:val="22"/>
              </w:rPr>
              <w:t>£66.68</w:t>
            </w:r>
          </w:p>
        </w:tc>
      </w:tr>
      <w:tr w:rsidR="00E201F0" w:rsidRPr="00405A02" w:rsidTr="008D146F">
        <w:tblPrEx>
          <w:tblLook w:val="04A0"/>
        </w:tblPrEx>
        <w:trPr>
          <w:gridAfter w:val="1"/>
          <w:wAfter w:w="84" w:type="dxa"/>
        </w:trPr>
        <w:tc>
          <w:tcPr>
            <w:tcW w:w="4885" w:type="dxa"/>
          </w:tcPr>
          <w:p w:rsidR="00E201F0" w:rsidRDefault="00E201F0" w:rsidP="008D146F">
            <w:pPr>
              <w:rPr>
                <w:rFonts w:ascii="Arial" w:hAnsi="Arial" w:cs="Arial"/>
                <w:b/>
                <w:color w:val="1F497D" w:themeColor="text2"/>
                <w:sz w:val="22"/>
                <w:szCs w:val="22"/>
              </w:rPr>
            </w:pPr>
            <w:r>
              <w:rPr>
                <w:rFonts w:ascii="Arial" w:hAnsi="Arial" w:cs="Arial"/>
                <w:b/>
                <w:color w:val="1F497D" w:themeColor="text2"/>
                <w:sz w:val="22"/>
                <w:szCs w:val="22"/>
              </w:rPr>
              <w:t>Auditor’s fee</w:t>
            </w:r>
          </w:p>
        </w:tc>
        <w:tc>
          <w:tcPr>
            <w:tcW w:w="4885" w:type="dxa"/>
            <w:gridSpan w:val="2"/>
          </w:tcPr>
          <w:p w:rsidR="00E201F0" w:rsidRDefault="00E201F0" w:rsidP="008D146F">
            <w:pPr>
              <w:suppressAutoHyphens/>
              <w:rPr>
                <w:rFonts w:ascii="Arial" w:hAnsi="Arial" w:cs="Arial"/>
                <w:b/>
                <w:color w:val="1F497D" w:themeColor="text2"/>
                <w:sz w:val="22"/>
                <w:szCs w:val="22"/>
              </w:rPr>
            </w:pPr>
            <w:r>
              <w:rPr>
                <w:rFonts w:ascii="Arial" w:hAnsi="Arial" w:cs="Arial"/>
                <w:b/>
                <w:color w:val="1F497D" w:themeColor="text2"/>
                <w:sz w:val="22"/>
                <w:szCs w:val="22"/>
              </w:rPr>
              <w:t>£100.00</w:t>
            </w:r>
          </w:p>
        </w:tc>
      </w:tr>
    </w:tbl>
    <w:p w:rsidR="00E201F0" w:rsidRPr="00CD0ADB" w:rsidRDefault="00E201F0" w:rsidP="00E201F0">
      <w:pPr>
        <w:pStyle w:val="ListParagraph"/>
        <w:suppressAutoHyphens/>
        <w:rPr>
          <w:rFonts w:ascii="Arial" w:hAnsi="Arial" w:cs="Arial"/>
          <w:b/>
          <w:color w:val="1F497D" w:themeColor="text2"/>
          <w:sz w:val="22"/>
          <w:szCs w:val="22"/>
        </w:rPr>
      </w:pPr>
    </w:p>
    <w:p w:rsidR="00582F65" w:rsidRPr="00405A02" w:rsidRDefault="00582F65" w:rsidP="00582F65">
      <w:pPr>
        <w:rPr>
          <w:rFonts w:ascii="Arial" w:hAnsi="Arial" w:cs="Arial"/>
          <w:b/>
          <w:color w:val="1F497D" w:themeColor="text2"/>
        </w:rPr>
      </w:pPr>
    </w:p>
    <w:p w:rsidR="004367C6" w:rsidRPr="006D1AA1" w:rsidRDefault="004367C6" w:rsidP="00986B41">
      <w:pPr>
        <w:pStyle w:val="ListParagraph"/>
        <w:numPr>
          <w:ilvl w:val="0"/>
          <w:numId w:val="2"/>
        </w:numPr>
        <w:suppressAutoHyphens/>
        <w:rPr>
          <w:rFonts w:ascii="Arial" w:hAnsi="Arial" w:cs="Arial"/>
          <w:color w:val="1F4E79"/>
          <w:sz w:val="22"/>
          <w:szCs w:val="22"/>
        </w:rPr>
      </w:pPr>
      <w:r w:rsidRPr="006D1AA1">
        <w:rPr>
          <w:rFonts w:ascii="Arial" w:hAnsi="Arial" w:cs="Arial"/>
          <w:b/>
          <w:color w:val="1F4E79"/>
          <w:sz w:val="22"/>
          <w:szCs w:val="22"/>
          <w:u w:val="single"/>
        </w:rPr>
        <w:t>Items for report only</w:t>
      </w:r>
    </w:p>
    <w:p w:rsidR="00582F65" w:rsidRPr="004367C6" w:rsidRDefault="00582F65" w:rsidP="004367C6">
      <w:pPr>
        <w:pStyle w:val="ListParagraph"/>
        <w:jc w:val="both"/>
        <w:rPr>
          <w:rFonts w:ascii="Arial" w:eastAsia="Calibri" w:hAnsi="Arial" w:cs="Arial"/>
          <w:color w:val="1F497D" w:themeColor="text2"/>
          <w:sz w:val="22"/>
          <w:szCs w:val="22"/>
        </w:rPr>
      </w:pPr>
    </w:p>
    <w:p w:rsidR="00F305BC" w:rsidRPr="00E87260" w:rsidRDefault="00F305BC" w:rsidP="00E87260">
      <w:pPr>
        <w:pStyle w:val="ListParagraph"/>
        <w:numPr>
          <w:ilvl w:val="0"/>
          <w:numId w:val="9"/>
        </w:numPr>
        <w:shd w:val="clear" w:color="auto" w:fill="FFFFFF"/>
        <w:rPr>
          <w:rFonts w:ascii="Arial" w:hAnsi="Arial" w:cs="Arial"/>
          <w:b/>
          <w:bCs/>
          <w:color w:val="222222"/>
          <w:sz w:val="22"/>
          <w:szCs w:val="22"/>
        </w:rPr>
      </w:pPr>
      <w:r w:rsidRPr="00E87260">
        <w:rPr>
          <w:rFonts w:ascii="Arial" w:hAnsi="Arial" w:cs="Arial"/>
          <w:b/>
          <w:bCs/>
          <w:color w:val="222222"/>
          <w:sz w:val="22"/>
          <w:szCs w:val="22"/>
        </w:rPr>
        <w:t>20mph Advisory Speed Signs</w:t>
      </w:r>
    </w:p>
    <w:p w:rsidR="00F305BC" w:rsidRPr="00E87260" w:rsidRDefault="00E87260" w:rsidP="00E87260">
      <w:pPr>
        <w:pStyle w:val="ListParagraph"/>
        <w:shd w:val="clear" w:color="auto" w:fill="FFFFFF"/>
        <w:rPr>
          <w:rFonts w:ascii="Arial" w:hAnsi="Arial" w:cs="Arial"/>
          <w:bCs/>
          <w:color w:val="222222"/>
          <w:sz w:val="22"/>
          <w:szCs w:val="22"/>
        </w:rPr>
      </w:pPr>
      <w:r>
        <w:rPr>
          <w:rFonts w:ascii="Arial" w:hAnsi="Arial" w:cs="Arial"/>
          <w:bCs/>
          <w:color w:val="222222"/>
          <w:sz w:val="22"/>
          <w:szCs w:val="22"/>
        </w:rPr>
        <w:t>C</w:t>
      </w:r>
      <w:r w:rsidR="00F305BC" w:rsidRPr="00E87260">
        <w:rPr>
          <w:rFonts w:ascii="Arial" w:hAnsi="Arial" w:cs="Arial"/>
          <w:bCs/>
          <w:color w:val="222222"/>
          <w:sz w:val="22"/>
          <w:szCs w:val="22"/>
        </w:rPr>
        <w:t>C reported that these will be temporarily located at all three entrances to Wadenhoe Village, with the agreement of both Highways and the Wadenhoe Trust. Other areas within the three parishes could be considered in future. A questionnaire will be used to asse</w:t>
      </w:r>
      <w:r w:rsidR="0034173A">
        <w:rPr>
          <w:rFonts w:ascii="Arial" w:hAnsi="Arial" w:cs="Arial"/>
          <w:bCs/>
          <w:color w:val="222222"/>
          <w:sz w:val="22"/>
          <w:szCs w:val="22"/>
        </w:rPr>
        <w:t>s</w:t>
      </w:r>
      <w:r w:rsidR="00F305BC" w:rsidRPr="00E87260">
        <w:rPr>
          <w:rFonts w:ascii="Arial" w:hAnsi="Arial" w:cs="Arial"/>
          <w:bCs/>
          <w:color w:val="222222"/>
          <w:sz w:val="22"/>
          <w:szCs w:val="22"/>
        </w:rPr>
        <w:t>s drivers’ perceptions of signs</w:t>
      </w:r>
      <w:r w:rsidR="001A285E">
        <w:rPr>
          <w:rFonts w:ascii="Arial" w:hAnsi="Arial" w:cs="Arial"/>
          <w:bCs/>
          <w:color w:val="222222"/>
          <w:sz w:val="22"/>
          <w:szCs w:val="22"/>
        </w:rPr>
        <w:t>.</w:t>
      </w:r>
      <w:r w:rsidR="00A3133C">
        <w:rPr>
          <w:rFonts w:ascii="Arial" w:hAnsi="Arial" w:cs="Arial"/>
          <w:bCs/>
          <w:color w:val="222222"/>
          <w:sz w:val="22"/>
          <w:szCs w:val="22"/>
        </w:rPr>
        <w:t xml:space="preserve"> This could provide data for the revision of PSDW’s Village Design Statement.</w:t>
      </w:r>
    </w:p>
    <w:p w:rsidR="00F305BC" w:rsidRPr="00E87260" w:rsidRDefault="00F305BC" w:rsidP="00F305BC">
      <w:pPr>
        <w:shd w:val="clear" w:color="auto" w:fill="FFFFFF"/>
        <w:rPr>
          <w:rFonts w:ascii="Arial" w:hAnsi="Arial" w:cs="Arial"/>
          <w:color w:val="222222"/>
          <w:sz w:val="22"/>
          <w:szCs w:val="22"/>
        </w:rPr>
      </w:pPr>
    </w:p>
    <w:p w:rsidR="00F305BC" w:rsidRPr="00E87260" w:rsidRDefault="00F305BC" w:rsidP="00E87260">
      <w:pPr>
        <w:pStyle w:val="ListParagraph"/>
        <w:numPr>
          <w:ilvl w:val="0"/>
          <w:numId w:val="9"/>
        </w:numPr>
        <w:shd w:val="clear" w:color="auto" w:fill="FFFFFF"/>
        <w:rPr>
          <w:rFonts w:ascii="Arial" w:hAnsi="Arial" w:cs="Arial"/>
          <w:color w:val="222222"/>
          <w:sz w:val="22"/>
          <w:szCs w:val="22"/>
        </w:rPr>
      </w:pPr>
      <w:r w:rsidRPr="00E87260">
        <w:rPr>
          <w:rFonts w:ascii="Arial" w:hAnsi="Arial" w:cs="Arial"/>
          <w:b/>
          <w:bCs/>
          <w:color w:val="222222"/>
          <w:sz w:val="22"/>
          <w:szCs w:val="22"/>
        </w:rPr>
        <w:t>Pu</w:t>
      </w:r>
      <w:r w:rsidR="00E87260" w:rsidRPr="00E87260">
        <w:rPr>
          <w:rFonts w:ascii="Arial" w:hAnsi="Arial" w:cs="Arial"/>
          <w:b/>
          <w:bCs/>
          <w:color w:val="222222"/>
          <w:sz w:val="22"/>
          <w:szCs w:val="22"/>
        </w:rPr>
        <w:t>blic Consultation on proposed</w:t>
      </w:r>
      <w:r w:rsidRPr="00E87260">
        <w:rPr>
          <w:rFonts w:ascii="Arial" w:hAnsi="Arial" w:cs="Arial"/>
          <w:b/>
          <w:bCs/>
          <w:color w:val="222222"/>
          <w:sz w:val="22"/>
          <w:szCs w:val="22"/>
        </w:rPr>
        <w:t xml:space="preserve"> parking</w:t>
      </w:r>
      <w:r w:rsidR="00E87260" w:rsidRPr="00E87260">
        <w:rPr>
          <w:rFonts w:ascii="Arial" w:hAnsi="Arial" w:cs="Arial"/>
          <w:b/>
          <w:bCs/>
          <w:color w:val="222222"/>
          <w:sz w:val="22"/>
          <w:szCs w:val="22"/>
        </w:rPr>
        <w:t xml:space="preserve"> restrictions changes (double yellow lines) in Mill Lane, Wadenhoe </w:t>
      </w:r>
      <w:r w:rsidR="00E87260" w:rsidRPr="00E87260">
        <w:rPr>
          <w:rFonts w:ascii="Arial" w:hAnsi="Arial" w:cs="Arial"/>
          <w:bCs/>
          <w:color w:val="222222"/>
          <w:sz w:val="22"/>
          <w:szCs w:val="22"/>
        </w:rPr>
        <w:t>resulted in 22 residents against, 3 in favour. NNC Highways Delivery has decided to further consult with local parties concerned.</w:t>
      </w:r>
    </w:p>
    <w:p w:rsidR="00F305BC" w:rsidRPr="00E87260" w:rsidRDefault="00F305BC" w:rsidP="00E87260">
      <w:pPr>
        <w:shd w:val="clear" w:color="auto" w:fill="FFFFFF"/>
        <w:ind w:firstLine="45"/>
        <w:rPr>
          <w:rFonts w:ascii="Arial" w:hAnsi="Arial" w:cs="Arial"/>
          <w:color w:val="222222"/>
          <w:sz w:val="22"/>
          <w:szCs w:val="22"/>
        </w:rPr>
      </w:pPr>
    </w:p>
    <w:p w:rsidR="00F305BC" w:rsidRPr="00E87260" w:rsidRDefault="00F305BC" w:rsidP="00E87260">
      <w:pPr>
        <w:pStyle w:val="ListParagraph"/>
        <w:numPr>
          <w:ilvl w:val="0"/>
          <w:numId w:val="9"/>
        </w:numPr>
        <w:shd w:val="clear" w:color="auto" w:fill="FFFFFF"/>
        <w:rPr>
          <w:rFonts w:ascii="Arial" w:hAnsi="Arial" w:cs="Arial"/>
          <w:color w:val="222222"/>
          <w:sz w:val="22"/>
          <w:szCs w:val="22"/>
        </w:rPr>
      </w:pPr>
      <w:r w:rsidRPr="00E87260">
        <w:rPr>
          <w:rFonts w:ascii="Arial" w:hAnsi="Arial" w:cs="Arial"/>
          <w:b/>
          <w:bCs/>
          <w:color w:val="222222"/>
          <w:sz w:val="22"/>
          <w:szCs w:val="22"/>
        </w:rPr>
        <w:t>Glebe Court</w:t>
      </w:r>
    </w:p>
    <w:p w:rsidR="00F305BC" w:rsidRPr="00E87260" w:rsidRDefault="00A3133C" w:rsidP="00E87260">
      <w:pPr>
        <w:pStyle w:val="ListParagraph"/>
        <w:shd w:val="clear" w:color="auto" w:fill="FFFFFF"/>
        <w:rPr>
          <w:rFonts w:ascii="Arial" w:hAnsi="Arial" w:cs="Arial"/>
          <w:color w:val="222222"/>
          <w:sz w:val="22"/>
          <w:szCs w:val="22"/>
        </w:rPr>
      </w:pPr>
      <w:r>
        <w:rPr>
          <w:rFonts w:ascii="Arial" w:hAnsi="Arial" w:cs="Arial"/>
          <w:bCs/>
          <w:color w:val="222222"/>
          <w:sz w:val="22"/>
          <w:szCs w:val="22"/>
        </w:rPr>
        <w:t>CC announced that a</w:t>
      </w:r>
      <w:r w:rsidR="0034173A">
        <w:rPr>
          <w:rFonts w:ascii="Arial" w:hAnsi="Arial" w:cs="Arial"/>
          <w:bCs/>
          <w:color w:val="222222"/>
          <w:sz w:val="22"/>
          <w:szCs w:val="22"/>
        </w:rPr>
        <w:t xml:space="preserve"> r</w:t>
      </w:r>
      <w:r w:rsidR="00E87260" w:rsidRPr="00E87260">
        <w:rPr>
          <w:rFonts w:ascii="Arial" w:hAnsi="Arial" w:cs="Arial"/>
          <w:bCs/>
          <w:color w:val="222222"/>
          <w:sz w:val="22"/>
          <w:szCs w:val="22"/>
        </w:rPr>
        <w:t>ecent</w:t>
      </w:r>
      <w:r w:rsidR="00E87260" w:rsidRPr="00E87260">
        <w:rPr>
          <w:rFonts w:ascii="Arial" w:hAnsi="Arial" w:cs="Arial"/>
          <w:b/>
          <w:bCs/>
          <w:color w:val="222222"/>
          <w:sz w:val="22"/>
          <w:szCs w:val="22"/>
        </w:rPr>
        <w:t xml:space="preserve"> </w:t>
      </w:r>
      <w:r w:rsidR="0034173A">
        <w:rPr>
          <w:rFonts w:ascii="Arial" w:hAnsi="Arial" w:cs="Arial"/>
          <w:color w:val="222222"/>
          <w:sz w:val="22"/>
          <w:szCs w:val="22"/>
        </w:rPr>
        <w:t>r</w:t>
      </w:r>
      <w:r w:rsidR="00F305BC" w:rsidRPr="00E87260">
        <w:rPr>
          <w:rFonts w:ascii="Arial" w:hAnsi="Arial" w:cs="Arial"/>
          <w:color w:val="222222"/>
          <w:sz w:val="22"/>
          <w:szCs w:val="22"/>
        </w:rPr>
        <w:t>esponse from Area Manager for Places for People requires further research into</w:t>
      </w:r>
      <w:r w:rsidR="0034173A">
        <w:rPr>
          <w:rFonts w:ascii="Arial" w:hAnsi="Arial" w:cs="Arial"/>
          <w:color w:val="222222"/>
          <w:sz w:val="22"/>
          <w:szCs w:val="22"/>
        </w:rPr>
        <w:t xml:space="preserve"> the</w:t>
      </w:r>
      <w:r w:rsidR="00F305BC" w:rsidRPr="00E87260">
        <w:rPr>
          <w:rFonts w:ascii="Arial" w:hAnsi="Arial" w:cs="Arial"/>
          <w:color w:val="222222"/>
          <w:sz w:val="22"/>
          <w:szCs w:val="22"/>
        </w:rPr>
        <w:t xml:space="preserve"> viability of </w:t>
      </w:r>
      <w:r w:rsidR="0034173A">
        <w:rPr>
          <w:rFonts w:ascii="Arial" w:hAnsi="Arial" w:cs="Arial"/>
          <w:color w:val="222222"/>
          <w:sz w:val="22"/>
          <w:szCs w:val="22"/>
        </w:rPr>
        <w:t xml:space="preserve">residents’ </w:t>
      </w:r>
      <w:r w:rsidR="00F305BC" w:rsidRPr="00E87260">
        <w:rPr>
          <w:rFonts w:ascii="Arial" w:hAnsi="Arial" w:cs="Arial"/>
          <w:color w:val="222222"/>
          <w:sz w:val="22"/>
          <w:szCs w:val="22"/>
        </w:rPr>
        <w:t>heating facilities.</w:t>
      </w:r>
    </w:p>
    <w:p w:rsidR="00D80C23" w:rsidRPr="00E87260" w:rsidRDefault="00D80C23" w:rsidP="00D80C23">
      <w:pPr>
        <w:rPr>
          <w:rFonts w:ascii="Arial" w:hAnsi="Arial" w:cs="Arial"/>
          <w:b/>
          <w:color w:val="1F497D" w:themeColor="text2"/>
          <w:sz w:val="22"/>
          <w:szCs w:val="22"/>
        </w:rPr>
      </w:pPr>
    </w:p>
    <w:p w:rsidR="009917A1" w:rsidRPr="00E87260" w:rsidRDefault="00117C2C" w:rsidP="00117C2C">
      <w:pPr>
        <w:rPr>
          <w:rFonts w:ascii="Arial" w:hAnsi="Arial" w:cs="Arial"/>
          <w:color w:val="1F497D" w:themeColor="text2"/>
          <w:sz w:val="22"/>
          <w:szCs w:val="22"/>
        </w:rPr>
      </w:pPr>
      <w:r w:rsidRPr="00E87260">
        <w:rPr>
          <w:rFonts w:ascii="Arial" w:hAnsi="Arial" w:cs="Arial"/>
          <w:color w:val="1F497D" w:themeColor="text2"/>
          <w:sz w:val="22"/>
          <w:szCs w:val="22"/>
        </w:rPr>
        <w:tab/>
      </w:r>
    </w:p>
    <w:p w:rsidR="00117C2C" w:rsidRPr="00E87260" w:rsidRDefault="00117C2C" w:rsidP="009917A1">
      <w:pPr>
        <w:ind w:firstLine="720"/>
        <w:rPr>
          <w:rFonts w:ascii="Arial" w:hAnsi="Arial" w:cs="Arial"/>
          <w:b/>
          <w:color w:val="1F497D" w:themeColor="text2"/>
          <w:sz w:val="22"/>
          <w:szCs w:val="22"/>
        </w:rPr>
      </w:pPr>
      <w:r w:rsidRPr="00E87260">
        <w:rPr>
          <w:rFonts w:ascii="Arial" w:hAnsi="Arial" w:cs="Arial"/>
          <w:b/>
          <w:color w:val="1F497D" w:themeColor="text2"/>
          <w:sz w:val="22"/>
          <w:szCs w:val="22"/>
        </w:rPr>
        <w:t>Next meeting:</w:t>
      </w:r>
      <w:r w:rsidR="004428BD" w:rsidRPr="00E87260">
        <w:rPr>
          <w:rFonts w:ascii="Arial" w:hAnsi="Arial" w:cs="Arial"/>
          <w:b/>
          <w:color w:val="1F497D" w:themeColor="text2"/>
          <w:sz w:val="22"/>
          <w:szCs w:val="22"/>
        </w:rPr>
        <w:t xml:space="preserve"> </w:t>
      </w:r>
      <w:r w:rsidR="001A285E">
        <w:rPr>
          <w:rFonts w:ascii="Arial" w:hAnsi="Arial" w:cs="Arial"/>
          <w:b/>
          <w:color w:val="1F497D" w:themeColor="text2"/>
          <w:sz w:val="22"/>
          <w:szCs w:val="22"/>
        </w:rPr>
        <w:t>7pm</w:t>
      </w:r>
      <w:r w:rsidR="0034173A">
        <w:rPr>
          <w:rFonts w:ascii="Arial" w:hAnsi="Arial" w:cs="Arial"/>
          <w:b/>
          <w:color w:val="1F497D" w:themeColor="text2"/>
          <w:sz w:val="22"/>
          <w:szCs w:val="22"/>
        </w:rPr>
        <w:t>,</w:t>
      </w:r>
      <w:r w:rsidR="001A285E">
        <w:rPr>
          <w:rFonts w:ascii="Arial" w:hAnsi="Arial" w:cs="Arial"/>
          <w:b/>
          <w:color w:val="1F497D" w:themeColor="text2"/>
          <w:sz w:val="22"/>
          <w:szCs w:val="22"/>
        </w:rPr>
        <w:t xml:space="preserve"> </w:t>
      </w:r>
      <w:r w:rsidR="00CB1C30" w:rsidRPr="00E87260">
        <w:rPr>
          <w:rFonts w:ascii="Arial" w:hAnsi="Arial" w:cs="Arial"/>
          <w:b/>
          <w:color w:val="1F497D" w:themeColor="text2"/>
          <w:sz w:val="22"/>
          <w:szCs w:val="22"/>
        </w:rPr>
        <w:t xml:space="preserve">Tuesday </w:t>
      </w:r>
      <w:r w:rsidR="0071501F" w:rsidRPr="00E87260">
        <w:rPr>
          <w:rFonts w:ascii="Arial" w:hAnsi="Arial" w:cs="Arial"/>
          <w:b/>
          <w:color w:val="1F497D" w:themeColor="text2"/>
          <w:sz w:val="22"/>
          <w:szCs w:val="22"/>
        </w:rPr>
        <w:t>9</w:t>
      </w:r>
      <w:r w:rsidR="0071501F" w:rsidRPr="00E87260">
        <w:rPr>
          <w:rFonts w:ascii="Arial" w:hAnsi="Arial" w:cs="Arial"/>
          <w:b/>
          <w:color w:val="1F497D" w:themeColor="text2"/>
          <w:sz w:val="22"/>
          <w:szCs w:val="22"/>
          <w:vertAlign w:val="superscript"/>
        </w:rPr>
        <w:t>th</w:t>
      </w:r>
      <w:r w:rsidR="0071501F" w:rsidRPr="00E87260">
        <w:rPr>
          <w:rFonts w:ascii="Arial" w:hAnsi="Arial" w:cs="Arial"/>
          <w:b/>
          <w:color w:val="1F497D" w:themeColor="text2"/>
          <w:sz w:val="22"/>
          <w:szCs w:val="22"/>
        </w:rPr>
        <w:t xml:space="preserve"> </w:t>
      </w:r>
      <w:r w:rsidR="00DB3E08" w:rsidRPr="00E87260">
        <w:rPr>
          <w:rFonts w:ascii="Arial" w:hAnsi="Arial" w:cs="Arial"/>
          <w:b/>
          <w:color w:val="1F497D" w:themeColor="text2"/>
          <w:sz w:val="22"/>
          <w:szCs w:val="22"/>
        </w:rPr>
        <w:t>July</w:t>
      </w:r>
      <w:r w:rsidR="0071501F" w:rsidRPr="00E87260">
        <w:rPr>
          <w:rFonts w:ascii="Arial" w:hAnsi="Arial" w:cs="Arial"/>
          <w:b/>
          <w:color w:val="1F497D" w:themeColor="text2"/>
          <w:sz w:val="22"/>
          <w:szCs w:val="22"/>
        </w:rPr>
        <w:t xml:space="preserve"> 2024</w:t>
      </w:r>
    </w:p>
    <w:p w:rsidR="00783C15" w:rsidRPr="00E87260" w:rsidRDefault="00783C15" w:rsidP="00783C15">
      <w:pPr>
        <w:rPr>
          <w:rFonts w:ascii="Arial" w:hAnsi="Arial" w:cs="Arial"/>
          <w:color w:val="1F497D" w:themeColor="text2"/>
          <w:sz w:val="22"/>
          <w:szCs w:val="22"/>
        </w:rPr>
      </w:pPr>
    </w:p>
    <w:p w:rsidR="00783C15" w:rsidRPr="00E87260" w:rsidRDefault="00783C15" w:rsidP="00783C15">
      <w:pPr>
        <w:rPr>
          <w:rFonts w:ascii="Arial" w:hAnsi="Arial" w:cs="Arial"/>
          <w:color w:val="1F497D" w:themeColor="text2"/>
          <w:sz w:val="22"/>
          <w:szCs w:val="22"/>
        </w:rPr>
      </w:pPr>
    </w:p>
    <w:p w:rsidR="00783C15" w:rsidRPr="00E87260" w:rsidRDefault="00783C15" w:rsidP="00783C15">
      <w:pPr>
        <w:rPr>
          <w:rFonts w:ascii="Arial" w:hAnsi="Arial" w:cs="Arial"/>
          <w:color w:val="1F497D" w:themeColor="text2"/>
          <w:sz w:val="22"/>
          <w:szCs w:val="22"/>
        </w:rPr>
      </w:pPr>
    </w:p>
    <w:p w:rsidR="00783C15" w:rsidRPr="00E87260" w:rsidRDefault="00783C15" w:rsidP="00783C15">
      <w:pPr>
        <w:rPr>
          <w:rFonts w:ascii="Arial" w:hAnsi="Arial" w:cs="Arial"/>
          <w:color w:val="1F497D" w:themeColor="text2"/>
          <w:sz w:val="22"/>
          <w:szCs w:val="22"/>
        </w:rPr>
      </w:pPr>
    </w:p>
    <w:p w:rsidR="00783C15" w:rsidRPr="00E87260" w:rsidRDefault="00783C15" w:rsidP="00783C15">
      <w:pPr>
        <w:rPr>
          <w:rFonts w:ascii="Arial" w:hAnsi="Arial" w:cs="Arial"/>
          <w:sz w:val="22"/>
          <w:szCs w:val="22"/>
        </w:rPr>
      </w:pPr>
    </w:p>
    <w:p w:rsidR="00783C15" w:rsidRPr="00E87260" w:rsidRDefault="00783C15" w:rsidP="00783C15">
      <w:pPr>
        <w:rPr>
          <w:rFonts w:ascii="Arial" w:hAnsi="Arial" w:cs="Arial"/>
          <w:sz w:val="22"/>
          <w:szCs w:val="22"/>
        </w:rPr>
      </w:pPr>
    </w:p>
    <w:p w:rsidR="00783C15" w:rsidRPr="00E87260" w:rsidRDefault="00783C15" w:rsidP="00783C15">
      <w:pPr>
        <w:rPr>
          <w:rFonts w:ascii="Arial" w:hAnsi="Arial" w:cs="Arial"/>
          <w:sz w:val="22"/>
          <w:szCs w:val="22"/>
        </w:rPr>
      </w:pPr>
    </w:p>
    <w:p w:rsidR="00783C15" w:rsidRPr="00E87260" w:rsidRDefault="00783C15" w:rsidP="00783C15">
      <w:pPr>
        <w:rPr>
          <w:rFonts w:ascii="Arial" w:hAnsi="Arial" w:cs="Arial"/>
          <w:sz w:val="22"/>
          <w:szCs w:val="22"/>
        </w:rPr>
      </w:pPr>
    </w:p>
    <w:p w:rsidR="00783C15" w:rsidRPr="00E87260" w:rsidRDefault="00783C15" w:rsidP="00783C15">
      <w:pPr>
        <w:rPr>
          <w:rFonts w:ascii="Arial" w:hAnsi="Arial" w:cs="Arial"/>
          <w:sz w:val="22"/>
          <w:szCs w:val="22"/>
        </w:rPr>
      </w:pPr>
    </w:p>
    <w:p w:rsidR="00D406CE" w:rsidRPr="00E87260" w:rsidRDefault="00D406CE">
      <w:pPr>
        <w:jc w:val="both"/>
        <w:rPr>
          <w:rFonts w:ascii="Arial" w:eastAsia="Calibri" w:hAnsi="Arial" w:cs="Arial"/>
          <w:sz w:val="22"/>
          <w:szCs w:val="22"/>
        </w:rPr>
      </w:pPr>
    </w:p>
    <w:p w:rsidR="009778AD" w:rsidRPr="00E87260" w:rsidRDefault="009778AD" w:rsidP="009778AD">
      <w:pPr>
        <w:ind w:left="720"/>
        <w:contextualSpacing/>
        <w:rPr>
          <w:rFonts w:ascii="Arial" w:hAnsi="Arial" w:cs="Arial"/>
          <w:b/>
          <w:color w:val="1F4E79"/>
          <w:sz w:val="22"/>
          <w:szCs w:val="22"/>
          <w:u w:val="single"/>
        </w:rPr>
      </w:pPr>
    </w:p>
    <w:p w:rsidR="00C27AE1" w:rsidRPr="00E87260" w:rsidRDefault="00C27AE1">
      <w:pPr>
        <w:ind w:left="720"/>
        <w:jc w:val="both"/>
        <w:rPr>
          <w:rFonts w:ascii="Arial" w:eastAsia="Arial" w:hAnsi="Arial" w:cs="Arial"/>
          <w:b/>
          <w:sz w:val="22"/>
          <w:szCs w:val="22"/>
        </w:rPr>
      </w:pPr>
    </w:p>
    <w:p w:rsidR="00C27AE1" w:rsidRDefault="00C27AE1">
      <w:pPr>
        <w:pBdr>
          <w:top w:val="nil"/>
          <w:left w:val="nil"/>
          <w:bottom w:val="nil"/>
          <w:right w:val="nil"/>
          <w:between w:val="nil"/>
        </w:pBdr>
        <w:ind w:left="7200" w:firstLine="720"/>
        <w:jc w:val="both"/>
        <w:rPr>
          <w:rFonts w:ascii="Arial" w:eastAsia="Arial" w:hAnsi="Arial" w:cs="Arial"/>
          <w:sz w:val="22"/>
          <w:szCs w:val="22"/>
        </w:rPr>
      </w:pPr>
      <w:bookmarkStart w:id="1" w:name="_1fob9te" w:colFirst="0" w:colLast="0"/>
      <w:bookmarkEnd w:id="1"/>
    </w:p>
    <w:p w:rsidR="00C27AE1" w:rsidRDefault="00C27AE1">
      <w:pPr>
        <w:pBdr>
          <w:top w:val="nil"/>
          <w:left w:val="nil"/>
          <w:bottom w:val="nil"/>
          <w:right w:val="nil"/>
          <w:between w:val="nil"/>
        </w:pBdr>
        <w:ind w:left="7200" w:firstLine="720"/>
        <w:jc w:val="both"/>
        <w:rPr>
          <w:rFonts w:ascii="Arial" w:eastAsia="Arial" w:hAnsi="Arial" w:cs="Arial"/>
          <w:sz w:val="22"/>
          <w:szCs w:val="22"/>
        </w:rPr>
      </w:pPr>
    </w:p>
    <w:p w:rsidR="00C27AE1" w:rsidRDefault="00C27AE1">
      <w:pPr>
        <w:pBdr>
          <w:top w:val="nil"/>
          <w:left w:val="nil"/>
          <w:bottom w:val="nil"/>
          <w:right w:val="nil"/>
          <w:between w:val="nil"/>
        </w:pBdr>
        <w:ind w:left="7200" w:firstLine="720"/>
        <w:rPr>
          <w:rFonts w:ascii="Arial" w:eastAsia="Arial" w:hAnsi="Arial" w:cs="Arial"/>
          <w:sz w:val="22"/>
          <w:szCs w:val="22"/>
        </w:rPr>
      </w:pPr>
    </w:p>
    <w:p w:rsidR="00C27AE1" w:rsidRDefault="00C27AE1">
      <w:pPr>
        <w:pBdr>
          <w:top w:val="nil"/>
          <w:left w:val="nil"/>
          <w:bottom w:val="nil"/>
          <w:right w:val="nil"/>
          <w:between w:val="nil"/>
        </w:pBdr>
        <w:ind w:left="7200" w:firstLine="720"/>
        <w:rPr>
          <w:rFonts w:ascii="Arial" w:eastAsia="Arial" w:hAnsi="Arial" w:cs="Arial"/>
          <w:sz w:val="22"/>
          <w:szCs w:val="22"/>
        </w:rPr>
      </w:pPr>
    </w:p>
    <w:sectPr w:rsidR="00C27AE1" w:rsidSect="0078104E">
      <w:headerReference w:type="even" r:id="rId7"/>
      <w:headerReference w:type="default" r:id="rId8"/>
      <w:footerReference w:type="even" r:id="rId9"/>
      <w:footerReference w:type="default" r:id="rId10"/>
      <w:headerReference w:type="first" r:id="rId11"/>
      <w:footerReference w:type="first" r:id="rId12"/>
      <w:pgSz w:w="11906" w:h="16838"/>
      <w:pgMar w:top="720" w:right="1133" w:bottom="567" w:left="85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CCC" w:rsidRDefault="00E52CCC">
      <w:r>
        <w:separator/>
      </w:r>
    </w:p>
  </w:endnote>
  <w:endnote w:type="continuationSeparator" w:id="0">
    <w:p w:rsidR="00E52CCC" w:rsidRDefault="00E52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eeSan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CCC" w:rsidRDefault="00E52CCC">
      <w:r>
        <w:separator/>
      </w:r>
    </w:p>
  </w:footnote>
  <w:footnote w:type="continuationSeparator" w:id="0">
    <w:p w:rsidR="00E52CCC" w:rsidRDefault="00E52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E1" w:rsidRDefault="00C27AE1">
    <w:pPr>
      <w:pBdr>
        <w:top w:val="nil"/>
        <w:left w:val="nil"/>
        <w:bottom w:val="nil"/>
        <w:right w:val="nil"/>
        <w:between w:val="nil"/>
      </w:pBdr>
      <w:tabs>
        <w:tab w:val="center" w:pos="4513"/>
        <w:tab w:val="right" w:pos="902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20"/>
        </w:tabs>
        <w:ind w:left="720" w:hanging="720"/>
      </w:pPr>
      <w:rPr>
        <w:b w:val="0"/>
        <w:bCs w:val="0"/>
        <w:i w:val="0"/>
        <w:color w:val="000080"/>
        <w:sz w:val="24"/>
      </w:rPr>
    </w:lvl>
  </w:abstractNum>
  <w:abstractNum w:abstractNumId="1">
    <w:nsid w:val="13182A05"/>
    <w:multiLevelType w:val="hybridMultilevel"/>
    <w:tmpl w:val="99AE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D203CF"/>
    <w:multiLevelType w:val="multilevel"/>
    <w:tmpl w:val="A5D0A3AA"/>
    <w:lvl w:ilvl="0">
      <w:start w:val="1"/>
      <w:numFmt w:val="decimal"/>
      <w:lvlText w:val=""/>
      <w:lvlJc w:val="left"/>
      <w:pPr>
        <w:ind w:left="432" w:hanging="432"/>
      </w:pPr>
      <w:rPr>
        <w:b/>
        <w:i w:val="0"/>
        <w:sz w:val="24"/>
        <w:szCs w:val="24"/>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nsid w:val="151B6A9E"/>
    <w:multiLevelType w:val="hybridMultilevel"/>
    <w:tmpl w:val="7B387F6C"/>
    <w:lvl w:ilvl="0" w:tplc="E5744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6E928AB"/>
    <w:multiLevelType w:val="multilevel"/>
    <w:tmpl w:val="B18C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721226"/>
    <w:multiLevelType w:val="hybridMultilevel"/>
    <w:tmpl w:val="BD0AB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7E260D9"/>
    <w:multiLevelType w:val="multilevel"/>
    <w:tmpl w:val="3E780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E54810"/>
    <w:multiLevelType w:val="hybridMultilevel"/>
    <w:tmpl w:val="9C481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4"/>
  </w:num>
  <w:num w:numId="7">
    <w:abstractNumId w:val="6"/>
  </w:num>
  <w:num w:numId="8">
    <w:abstractNumId w:val="5"/>
  </w:num>
  <w:num w:numId="9">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27AE1"/>
    <w:rsid w:val="00000399"/>
    <w:rsid w:val="00002E39"/>
    <w:rsid w:val="00003B43"/>
    <w:rsid w:val="00003D8C"/>
    <w:rsid w:val="000042DC"/>
    <w:rsid w:val="0000562A"/>
    <w:rsid w:val="00005A91"/>
    <w:rsid w:val="00005D17"/>
    <w:rsid w:val="000068B1"/>
    <w:rsid w:val="000078C5"/>
    <w:rsid w:val="0001106F"/>
    <w:rsid w:val="00011736"/>
    <w:rsid w:val="00013D19"/>
    <w:rsid w:val="00020E45"/>
    <w:rsid w:val="00022248"/>
    <w:rsid w:val="00025B9A"/>
    <w:rsid w:val="00026DB2"/>
    <w:rsid w:val="0003010D"/>
    <w:rsid w:val="00030BE4"/>
    <w:rsid w:val="0003290E"/>
    <w:rsid w:val="000329E8"/>
    <w:rsid w:val="00033075"/>
    <w:rsid w:val="00040E6D"/>
    <w:rsid w:val="00040FF2"/>
    <w:rsid w:val="000415B7"/>
    <w:rsid w:val="000422D5"/>
    <w:rsid w:val="00043340"/>
    <w:rsid w:val="0004699C"/>
    <w:rsid w:val="0004704D"/>
    <w:rsid w:val="00047E66"/>
    <w:rsid w:val="00050D33"/>
    <w:rsid w:val="00051B22"/>
    <w:rsid w:val="00051D83"/>
    <w:rsid w:val="00052EBB"/>
    <w:rsid w:val="000536F8"/>
    <w:rsid w:val="00054065"/>
    <w:rsid w:val="00055446"/>
    <w:rsid w:val="00055E72"/>
    <w:rsid w:val="0006094D"/>
    <w:rsid w:val="00062EC9"/>
    <w:rsid w:val="00063A4C"/>
    <w:rsid w:val="000644A2"/>
    <w:rsid w:val="00064AAA"/>
    <w:rsid w:val="00065804"/>
    <w:rsid w:val="00067199"/>
    <w:rsid w:val="000700D9"/>
    <w:rsid w:val="000702F0"/>
    <w:rsid w:val="00072F27"/>
    <w:rsid w:val="00081CD9"/>
    <w:rsid w:val="00082400"/>
    <w:rsid w:val="000838B0"/>
    <w:rsid w:val="000849C9"/>
    <w:rsid w:val="000855C8"/>
    <w:rsid w:val="00087A7A"/>
    <w:rsid w:val="00091706"/>
    <w:rsid w:val="0009427D"/>
    <w:rsid w:val="00095D92"/>
    <w:rsid w:val="000973DA"/>
    <w:rsid w:val="000975E8"/>
    <w:rsid w:val="000A2556"/>
    <w:rsid w:val="000A2703"/>
    <w:rsid w:val="000A2C29"/>
    <w:rsid w:val="000A3CC1"/>
    <w:rsid w:val="000A4D1B"/>
    <w:rsid w:val="000A4E9C"/>
    <w:rsid w:val="000A5A17"/>
    <w:rsid w:val="000A5EAE"/>
    <w:rsid w:val="000A6FFE"/>
    <w:rsid w:val="000A7C21"/>
    <w:rsid w:val="000B1E58"/>
    <w:rsid w:val="000B22CB"/>
    <w:rsid w:val="000B4821"/>
    <w:rsid w:val="000B58FB"/>
    <w:rsid w:val="000B5E31"/>
    <w:rsid w:val="000B6827"/>
    <w:rsid w:val="000B7699"/>
    <w:rsid w:val="000B784E"/>
    <w:rsid w:val="000C100D"/>
    <w:rsid w:val="000C1A2D"/>
    <w:rsid w:val="000C2254"/>
    <w:rsid w:val="000C2D4E"/>
    <w:rsid w:val="000D037D"/>
    <w:rsid w:val="000D3470"/>
    <w:rsid w:val="000D3CB4"/>
    <w:rsid w:val="000D47F7"/>
    <w:rsid w:val="000D60AF"/>
    <w:rsid w:val="000D6815"/>
    <w:rsid w:val="000D6EB6"/>
    <w:rsid w:val="000E029D"/>
    <w:rsid w:val="000E2BCC"/>
    <w:rsid w:val="000E484D"/>
    <w:rsid w:val="000E5201"/>
    <w:rsid w:val="000E574F"/>
    <w:rsid w:val="000E58AE"/>
    <w:rsid w:val="000E7B74"/>
    <w:rsid w:val="000E7EC7"/>
    <w:rsid w:val="000F1A16"/>
    <w:rsid w:val="000F2CCA"/>
    <w:rsid w:val="001002D2"/>
    <w:rsid w:val="001019EB"/>
    <w:rsid w:val="00101B04"/>
    <w:rsid w:val="00101DA6"/>
    <w:rsid w:val="0010369E"/>
    <w:rsid w:val="001038CB"/>
    <w:rsid w:val="001049C8"/>
    <w:rsid w:val="00105EF3"/>
    <w:rsid w:val="00107AD6"/>
    <w:rsid w:val="00110CD5"/>
    <w:rsid w:val="001116CA"/>
    <w:rsid w:val="00111A9E"/>
    <w:rsid w:val="001120D8"/>
    <w:rsid w:val="001130E5"/>
    <w:rsid w:val="00117C2C"/>
    <w:rsid w:val="00117F3F"/>
    <w:rsid w:val="00121FB6"/>
    <w:rsid w:val="00125CD3"/>
    <w:rsid w:val="00126EC7"/>
    <w:rsid w:val="00127A98"/>
    <w:rsid w:val="0013328A"/>
    <w:rsid w:val="00134D85"/>
    <w:rsid w:val="00136C8E"/>
    <w:rsid w:val="001405E2"/>
    <w:rsid w:val="00140868"/>
    <w:rsid w:val="001436DB"/>
    <w:rsid w:val="0014413F"/>
    <w:rsid w:val="00144A8B"/>
    <w:rsid w:val="00146698"/>
    <w:rsid w:val="001467C4"/>
    <w:rsid w:val="00146EB4"/>
    <w:rsid w:val="0014777E"/>
    <w:rsid w:val="00150E92"/>
    <w:rsid w:val="00151211"/>
    <w:rsid w:val="00151F62"/>
    <w:rsid w:val="001523E6"/>
    <w:rsid w:val="00153D48"/>
    <w:rsid w:val="0016029A"/>
    <w:rsid w:val="001605D1"/>
    <w:rsid w:val="00161363"/>
    <w:rsid w:val="001615C6"/>
    <w:rsid w:val="001644A5"/>
    <w:rsid w:val="0017004E"/>
    <w:rsid w:val="001701A7"/>
    <w:rsid w:val="0017209E"/>
    <w:rsid w:val="00173BC5"/>
    <w:rsid w:val="00174048"/>
    <w:rsid w:val="00180E95"/>
    <w:rsid w:val="00182AF9"/>
    <w:rsid w:val="001831A0"/>
    <w:rsid w:val="001847EC"/>
    <w:rsid w:val="001849E4"/>
    <w:rsid w:val="00184CFF"/>
    <w:rsid w:val="00184F12"/>
    <w:rsid w:val="001856F5"/>
    <w:rsid w:val="00186509"/>
    <w:rsid w:val="00187305"/>
    <w:rsid w:val="00187B0E"/>
    <w:rsid w:val="001903F5"/>
    <w:rsid w:val="001905B0"/>
    <w:rsid w:val="001910E8"/>
    <w:rsid w:val="00191F34"/>
    <w:rsid w:val="001926AF"/>
    <w:rsid w:val="001937AB"/>
    <w:rsid w:val="001942D9"/>
    <w:rsid w:val="001948EE"/>
    <w:rsid w:val="001A1937"/>
    <w:rsid w:val="001A285E"/>
    <w:rsid w:val="001B003F"/>
    <w:rsid w:val="001B22C8"/>
    <w:rsid w:val="001B271B"/>
    <w:rsid w:val="001B2A22"/>
    <w:rsid w:val="001B2D29"/>
    <w:rsid w:val="001B2D76"/>
    <w:rsid w:val="001B38B8"/>
    <w:rsid w:val="001B4D21"/>
    <w:rsid w:val="001B745F"/>
    <w:rsid w:val="001B759C"/>
    <w:rsid w:val="001C0732"/>
    <w:rsid w:val="001C11F1"/>
    <w:rsid w:val="001C1A37"/>
    <w:rsid w:val="001C3328"/>
    <w:rsid w:val="001C5051"/>
    <w:rsid w:val="001C5AD2"/>
    <w:rsid w:val="001C73E0"/>
    <w:rsid w:val="001D6388"/>
    <w:rsid w:val="001D63CD"/>
    <w:rsid w:val="001E1084"/>
    <w:rsid w:val="001E156C"/>
    <w:rsid w:val="001E4A10"/>
    <w:rsid w:val="001E6804"/>
    <w:rsid w:val="001F3D67"/>
    <w:rsid w:val="001F42A6"/>
    <w:rsid w:val="001F7519"/>
    <w:rsid w:val="001F7BA9"/>
    <w:rsid w:val="002051DC"/>
    <w:rsid w:val="0020734D"/>
    <w:rsid w:val="00207747"/>
    <w:rsid w:val="00210248"/>
    <w:rsid w:val="002102E4"/>
    <w:rsid w:val="00210624"/>
    <w:rsid w:val="002119F7"/>
    <w:rsid w:val="002133A9"/>
    <w:rsid w:val="00214642"/>
    <w:rsid w:val="00214C32"/>
    <w:rsid w:val="00214CED"/>
    <w:rsid w:val="00214F96"/>
    <w:rsid w:val="00215341"/>
    <w:rsid w:val="002200A3"/>
    <w:rsid w:val="00220CD9"/>
    <w:rsid w:val="00223CD2"/>
    <w:rsid w:val="00224176"/>
    <w:rsid w:val="00224511"/>
    <w:rsid w:val="00224B94"/>
    <w:rsid w:val="00224FDA"/>
    <w:rsid w:val="002256EB"/>
    <w:rsid w:val="0022580E"/>
    <w:rsid w:val="00225CE5"/>
    <w:rsid w:val="002274C7"/>
    <w:rsid w:val="00227BD6"/>
    <w:rsid w:val="0023058C"/>
    <w:rsid w:val="00230A1A"/>
    <w:rsid w:val="00231A2B"/>
    <w:rsid w:val="002330DE"/>
    <w:rsid w:val="00233EA0"/>
    <w:rsid w:val="00235FB3"/>
    <w:rsid w:val="0024139B"/>
    <w:rsid w:val="00241712"/>
    <w:rsid w:val="002440A2"/>
    <w:rsid w:val="00246D4F"/>
    <w:rsid w:val="0024719F"/>
    <w:rsid w:val="00250601"/>
    <w:rsid w:val="00251B06"/>
    <w:rsid w:val="00251EFD"/>
    <w:rsid w:val="00252A29"/>
    <w:rsid w:val="00254092"/>
    <w:rsid w:val="0025680F"/>
    <w:rsid w:val="00257407"/>
    <w:rsid w:val="00257F43"/>
    <w:rsid w:val="00263E9C"/>
    <w:rsid w:val="00266AAA"/>
    <w:rsid w:val="00267516"/>
    <w:rsid w:val="002717E9"/>
    <w:rsid w:val="002722A0"/>
    <w:rsid w:val="0027263E"/>
    <w:rsid w:val="00273121"/>
    <w:rsid w:val="002759BB"/>
    <w:rsid w:val="00276C6F"/>
    <w:rsid w:val="0027732B"/>
    <w:rsid w:val="00277E3C"/>
    <w:rsid w:val="00280A0F"/>
    <w:rsid w:val="002837ED"/>
    <w:rsid w:val="00285555"/>
    <w:rsid w:val="00285F8F"/>
    <w:rsid w:val="00287310"/>
    <w:rsid w:val="002911C5"/>
    <w:rsid w:val="002915A7"/>
    <w:rsid w:val="00291C0D"/>
    <w:rsid w:val="002936FB"/>
    <w:rsid w:val="002960D2"/>
    <w:rsid w:val="0029756B"/>
    <w:rsid w:val="002A1CF4"/>
    <w:rsid w:val="002A2282"/>
    <w:rsid w:val="002A25FD"/>
    <w:rsid w:val="002A5141"/>
    <w:rsid w:val="002A6B7A"/>
    <w:rsid w:val="002A7163"/>
    <w:rsid w:val="002B0004"/>
    <w:rsid w:val="002B176C"/>
    <w:rsid w:val="002B461D"/>
    <w:rsid w:val="002B5C43"/>
    <w:rsid w:val="002B6789"/>
    <w:rsid w:val="002B6814"/>
    <w:rsid w:val="002C00F4"/>
    <w:rsid w:val="002C0763"/>
    <w:rsid w:val="002C1366"/>
    <w:rsid w:val="002C1F22"/>
    <w:rsid w:val="002C5692"/>
    <w:rsid w:val="002C5E2C"/>
    <w:rsid w:val="002C64F0"/>
    <w:rsid w:val="002D0ABB"/>
    <w:rsid w:val="002D1844"/>
    <w:rsid w:val="002D381C"/>
    <w:rsid w:val="002D5B8D"/>
    <w:rsid w:val="002D6875"/>
    <w:rsid w:val="002D7501"/>
    <w:rsid w:val="002E43C0"/>
    <w:rsid w:val="002E4D49"/>
    <w:rsid w:val="002E6AE0"/>
    <w:rsid w:val="002E6CEE"/>
    <w:rsid w:val="002F0B47"/>
    <w:rsid w:val="002F0C46"/>
    <w:rsid w:val="002F25E7"/>
    <w:rsid w:val="002F2DE9"/>
    <w:rsid w:val="002F4A23"/>
    <w:rsid w:val="002F59A8"/>
    <w:rsid w:val="002F6C35"/>
    <w:rsid w:val="00301C90"/>
    <w:rsid w:val="003042FE"/>
    <w:rsid w:val="00304B70"/>
    <w:rsid w:val="003050E3"/>
    <w:rsid w:val="00306C4F"/>
    <w:rsid w:val="003125E9"/>
    <w:rsid w:val="00313BAE"/>
    <w:rsid w:val="00313FF9"/>
    <w:rsid w:val="00314BC5"/>
    <w:rsid w:val="00316A3F"/>
    <w:rsid w:val="00317483"/>
    <w:rsid w:val="00317ACD"/>
    <w:rsid w:val="003206C5"/>
    <w:rsid w:val="00327399"/>
    <w:rsid w:val="003277C7"/>
    <w:rsid w:val="00330171"/>
    <w:rsid w:val="00331FB5"/>
    <w:rsid w:val="00334C56"/>
    <w:rsid w:val="00335CBC"/>
    <w:rsid w:val="00336DFF"/>
    <w:rsid w:val="0033736D"/>
    <w:rsid w:val="00337A96"/>
    <w:rsid w:val="00340AB3"/>
    <w:rsid w:val="0034173A"/>
    <w:rsid w:val="003418DD"/>
    <w:rsid w:val="00343273"/>
    <w:rsid w:val="00345256"/>
    <w:rsid w:val="00345DF8"/>
    <w:rsid w:val="0034617D"/>
    <w:rsid w:val="0034669D"/>
    <w:rsid w:val="0035239B"/>
    <w:rsid w:val="003526C3"/>
    <w:rsid w:val="003605F6"/>
    <w:rsid w:val="0036089E"/>
    <w:rsid w:val="003619E4"/>
    <w:rsid w:val="00362D52"/>
    <w:rsid w:val="003631D3"/>
    <w:rsid w:val="00364A04"/>
    <w:rsid w:val="003664C1"/>
    <w:rsid w:val="003717CA"/>
    <w:rsid w:val="00372847"/>
    <w:rsid w:val="00373032"/>
    <w:rsid w:val="003801B0"/>
    <w:rsid w:val="00382E91"/>
    <w:rsid w:val="00390257"/>
    <w:rsid w:val="003909DA"/>
    <w:rsid w:val="00393D2D"/>
    <w:rsid w:val="00395391"/>
    <w:rsid w:val="00396CC2"/>
    <w:rsid w:val="003A1B57"/>
    <w:rsid w:val="003A1F08"/>
    <w:rsid w:val="003A2389"/>
    <w:rsid w:val="003A606E"/>
    <w:rsid w:val="003B01FA"/>
    <w:rsid w:val="003B1667"/>
    <w:rsid w:val="003B1B41"/>
    <w:rsid w:val="003B2090"/>
    <w:rsid w:val="003B39CE"/>
    <w:rsid w:val="003B3C7E"/>
    <w:rsid w:val="003B3D42"/>
    <w:rsid w:val="003B47B9"/>
    <w:rsid w:val="003B5C9B"/>
    <w:rsid w:val="003B633A"/>
    <w:rsid w:val="003B77E8"/>
    <w:rsid w:val="003B7C30"/>
    <w:rsid w:val="003C1204"/>
    <w:rsid w:val="003C316E"/>
    <w:rsid w:val="003C3525"/>
    <w:rsid w:val="003C652B"/>
    <w:rsid w:val="003C68DC"/>
    <w:rsid w:val="003C74FD"/>
    <w:rsid w:val="003C7AF2"/>
    <w:rsid w:val="003D0124"/>
    <w:rsid w:val="003D125F"/>
    <w:rsid w:val="003D24FF"/>
    <w:rsid w:val="003E062E"/>
    <w:rsid w:val="003E22A1"/>
    <w:rsid w:val="003E2AC0"/>
    <w:rsid w:val="003E2AF8"/>
    <w:rsid w:val="003E4031"/>
    <w:rsid w:val="003F134E"/>
    <w:rsid w:val="003F19C5"/>
    <w:rsid w:val="003F2390"/>
    <w:rsid w:val="003F37C1"/>
    <w:rsid w:val="003F528D"/>
    <w:rsid w:val="00400757"/>
    <w:rsid w:val="00402F6D"/>
    <w:rsid w:val="0040603C"/>
    <w:rsid w:val="004124A6"/>
    <w:rsid w:val="00412ED0"/>
    <w:rsid w:val="004132B6"/>
    <w:rsid w:val="00413B2B"/>
    <w:rsid w:val="004214A1"/>
    <w:rsid w:val="00421613"/>
    <w:rsid w:val="00421EFE"/>
    <w:rsid w:val="00422ED1"/>
    <w:rsid w:val="004261B0"/>
    <w:rsid w:val="00426B3E"/>
    <w:rsid w:val="00431255"/>
    <w:rsid w:val="004318A6"/>
    <w:rsid w:val="00432C80"/>
    <w:rsid w:val="00432F64"/>
    <w:rsid w:val="00434920"/>
    <w:rsid w:val="00435852"/>
    <w:rsid w:val="00435A64"/>
    <w:rsid w:val="00435BB9"/>
    <w:rsid w:val="004367C6"/>
    <w:rsid w:val="004372DA"/>
    <w:rsid w:val="00440A09"/>
    <w:rsid w:val="0044119B"/>
    <w:rsid w:val="004413DF"/>
    <w:rsid w:val="004428BD"/>
    <w:rsid w:val="0044393E"/>
    <w:rsid w:val="00443D3D"/>
    <w:rsid w:val="0044568F"/>
    <w:rsid w:val="0044660C"/>
    <w:rsid w:val="004511AA"/>
    <w:rsid w:val="00451469"/>
    <w:rsid w:val="004529EE"/>
    <w:rsid w:val="00452B3A"/>
    <w:rsid w:val="004533F1"/>
    <w:rsid w:val="00453B00"/>
    <w:rsid w:val="004608E9"/>
    <w:rsid w:val="004609E6"/>
    <w:rsid w:val="00465AD7"/>
    <w:rsid w:val="00470A9A"/>
    <w:rsid w:val="00473E36"/>
    <w:rsid w:val="0047560C"/>
    <w:rsid w:val="004764E0"/>
    <w:rsid w:val="00477153"/>
    <w:rsid w:val="00486E61"/>
    <w:rsid w:val="00486EBF"/>
    <w:rsid w:val="00493C4D"/>
    <w:rsid w:val="004953F4"/>
    <w:rsid w:val="004954E0"/>
    <w:rsid w:val="00497718"/>
    <w:rsid w:val="004A0717"/>
    <w:rsid w:val="004A1FD4"/>
    <w:rsid w:val="004A423F"/>
    <w:rsid w:val="004A5E47"/>
    <w:rsid w:val="004B05DF"/>
    <w:rsid w:val="004B0E43"/>
    <w:rsid w:val="004B169A"/>
    <w:rsid w:val="004B1B37"/>
    <w:rsid w:val="004B2D9B"/>
    <w:rsid w:val="004B3E04"/>
    <w:rsid w:val="004B659C"/>
    <w:rsid w:val="004B6B96"/>
    <w:rsid w:val="004C0459"/>
    <w:rsid w:val="004C125D"/>
    <w:rsid w:val="004C3C87"/>
    <w:rsid w:val="004C56D9"/>
    <w:rsid w:val="004D238A"/>
    <w:rsid w:val="004D2FE5"/>
    <w:rsid w:val="004D3D87"/>
    <w:rsid w:val="004D689C"/>
    <w:rsid w:val="004D68BE"/>
    <w:rsid w:val="004D6ED6"/>
    <w:rsid w:val="004D74E5"/>
    <w:rsid w:val="004E07FC"/>
    <w:rsid w:val="004E4914"/>
    <w:rsid w:val="004E6259"/>
    <w:rsid w:val="004F032F"/>
    <w:rsid w:val="004F07B8"/>
    <w:rsid w:val="004F11B2"/>
    <w:rsid w:val="004F53F8"/>
    <w:rsid w:val="004F59B8"/>
    <w:rsid w:val="005006CD"/>
    <w:rsid w:val="00501B8D"/>
    <w:rsid w:val="00503B83"/>
    <w:rsid w:val="005044AC"/>
    <w:rsid w:val="00504E38"/>
    <w:rsid w:val="00505BA5"/>
    <w:rsid w:val="00506B64"/>
    <w:rsid w:val="00507F44"/>
    <w:rsid w:val="005112BC"/>
    <w:rsid w:val="005155ED"/>
    <w:rsid w:val="00516BEF"/>
    <w:rsid w:val="0052016C"/>
    <w:rsid w:val="00520921"/>
    <w:rsid w:val="00520F7D"/>
    <w:rsid w:val="005213F7"/>
    <w:rsid w:val="00521A07"/>
    <w:rsid w:val="00521F58"/>
    <w:rsid w:val="0052236F"/>
    <w:rsid w:val="0052456B"/>
    <w:rsid w:val="0052457C"/>
    <w:rsid w:val="00525121"/>
    <w:rsid w:val="00525F36"/>
    <w:rsid w:val="005277B5"/>
    <w:rsid w:val="00530651"/>
    <w:rsid w:val="005309AA"/>
    <w:rsid w:val="00531CD3"/>
    <w:rsid w:val="00531CF3"/>
    <w:rsid w:val="005321B1"/>
    <w:rsid w:val="00532DEF"/>
    <w:rsid w:val="00535307"/>
    <w:rsid w:val="00535BA8"/>
    <w:rsid w:val="0053748B"/>
    <w:rsid w:val="00541D3C"/>
    <w:rsid w:val="00542374"/>
    <w:rsid w:val="00543F6E"/>
    <w:rsid w:val="00544D95"/>
    <w:rsid w:val="00546139"/>
    <w:rsid w:val="00546A22"/>
    <w:rsid w:val="005513A0"/>
    <w:rsid w:val="005528C6"/>
    <w:rsid w:val="00555658"/>
    <w:rsid w:val="00555891"/>
    <w:rsid w:val="00556112"/>
    <w:rsid w:val="005565DB"/>
    <w:rsid w:val="005611D3"/>
    <w:rsid w:val="005633E4"/>
    <w:rsid w:val="00566711"/>
    <w:rsid w:val="0056674E"/>
    <w:rsid w:val="00567C80"/>
    <w:rsid w:val="005720B3"/>
    <w:rsid w:val="00572824"/>
    <w:rsid w:val="005729BE"/>
    <w:rsid w:val="00577899"/>
    <w:rsid w:val="00580475"/>
    <w:rsid w:val="00580532"/>
    <w:rsid w:val="00580E08"/>
    <w:rsid w:val="00582027"/>
    <w:rsid w:val="0058289E"/>
    <w:rsid w:val="00582F65"/>
    <w:rsid w:val="00584FE7"/>
    <w:rsid w:val="00587C88"/>
    <w:rsid w:val="00587C94"/>
    <w:rsid w:val="00587D47"/>
    <w:rsid w:val="005910B9"/>
    <w:rsid w:val="005916AC"/>
    <w:rsid w:val="005918B0"/>
    <w:rsid w:val="00592E96"/>
    <w:rsid w:val="00594032"/>
    <w:rsid w:val="00594690"/>
    <w:rsid w:val="00597230"/>
    <w:rsid w:val="005A2998"/>
    <w:rsid w:val="005A29D5"/>
    <w:rsid w:val="005A7A39"/>
    <w:rsid w:val="005A7A82"/>
    <w:rsid w:val="005B02CF"/>
    <w:rsid w:val="005B38AE"/>
    <w:rsid w:val="005B3D36"/>
    <w:rsid w:val="005B4B54"/>
    <w:rsid w:val="005B4BE3"/>
    <w:rsid w:val="005B5DD4"/>
    <w:rsid w:val="005B6121"/>
    <w:rsid w:val="005B65E8"/>
    <w:rsid w:val="005C0143"/>
    <w:rsid w:val="005C0F55"/>
    <w:rsid w:val="005C1702"/>
    <w:rsid w:val="005C3ADA"/>
    <w:rsid w:val="005C5712"/>
    <w:rsid w:val="005C717F"/>
    <w:rsid w:val="005D0332"/>
    <w:rsid w:val="005D0C9A"/>
    <w:rsid w:val="005D0CEE"/>
    <w:rsid w:val="005D4295"/>
    <w:rsid w:val="005D6721"/>
    <w:rsid w:val="005E23A8"/>
    <w:rsid w:val="005E2E3A"/>
    <w:rsid w:val="005E33F0"/>
    <w:rsid w:val="005E4650"/>
    <w:rsid w:val="005E4AC4"/>
    <w:rsid w:val="005E534A"/>
    <w:rsid w:val="005E615A"/>
    <w:rsid w:val="005F0524"/>
    <w:rsid w:val="005F13DB"/>
    <w:rsid w:val="005F16CF"/>
    <w:rsid w:val="005F3E0C"/>
    <w:rsid w:val="005F5522"/>
    <w:rsid w:val="00600976"/>
    <w:rsid w:val="006019D9"/>
    <w:rsid w:val="00604CB3"/>
    <w:rsid w:val="00604DF6"/>
    <w:rsid w:val="00607129"/>
    <w:rsid w:val="00610CD1"/>
    <w:rsid w:val="00610FA8"/>
    <w:rsid w:val="00611356"/>
    <w:rsid w:val="00611B45"/>
    <w:rsid w:val="00613121"/>
    <w:rsid w:val="00614587"/>
    <w:rsid w:val="00614AD3"/>
    <w:rsid w:val="0061554C"/>
    <w:rsid w:val="00616039"/>
    <w:rsid w:val="0062117A"/>
    <w:rsid w:val="00621261"/>
    <w:rsid w:val="00621ED6"/>
    <w:rsid w:val="006234EC"/>
    <w:rsid w:val="0062365D"/>
    <w:rsid w:val="00625291"/>
    <w:rsid w:val="00625FB0"/>
    <w:rsid w:val="00627DA9"/>
    <w:rsid w:val="00630042"/>
    <w:rsid w:val="006305F7"/>
    <w:rsid w:val="00630BFE"/>
    <w:rsid w:val="006312F3"/>
    <w:rsid w:val="006324D9"/>
    <w:rsid w:val="0063257B"/>
    <w:rsid w:val="006362D9"/>
    <w:rsid w:val="00643CFF"/>
    <w:rsid w:val="006467D2"/>
    <w:rsid w:val="0065052F"/>
    <w:rsid w:val="006520B8"/>
    <w:rsid w:val="00652304"/>
    <w:rsid w:val="00652E32"/>
    <w:rsid w:val="00653148"/>
    <w:rsid w:val="00653D28"/>
    <w:rsid w:val="00654201"/>
    <w:rsid w:val="0065663A"/>
    <w:rsid w:val="006571E6"/>
    <w:rsid w:val="0066094B"/>
    <w:rsid w:val="00661998"/>
    <w:rsid w:val="00662158"/>
    <w:rsid w:val="0066438D"/>
    <w:rsid w:val="00664750"/>
    <w:rsid w:val="00665E17"/>
    <w:rsid w:val="00667CCC"/>
    <w:rsid w:val="006717B7"/>
    <w:rsid w:val="00673EC9"/>
    <w:rsid w:val="006741DA"/>
    <w:rsid w:val="00676E30"/>
    <w:rsid w:val="006801EE"/>
    <w:rsid w:val="006805E9"/>
    <w:rsid w:val="00681922"/>
    <w:rsid w:val="00683015"/>
    <w:rsid w:val="00683F27"/>
    <w:rsid w:val="00684013"/>
    <w:rsid w:val="006854CD"/>
    <w:rsid w:val="00686C84"/>
    <w:rsid w:val="0069023F"/>
    <w:rsid w:val="006927B3"/>
    <w:rsid w:val="006934CE"/>
    <w:rsid w:val="00693E7C"/>
    <w:rsid w:val="006948BC"/>
    <w:rsid w:val="00694CB4"/>
    <w:rsid w:val="0069521A"/>
    <w:rsid w:val="006966EE"/>
    <w:rsid w:val="006A011E"/>
    <w:rsid w:val="006A0753"/>
    <w:rsid w:val="006A07DA"/>
    <w:rsid w:val="006A1A2A"/>
    <w:rsid w:val="006A3513"/>
    <w:rsid w:val="006A5B49"/>
    <w:rsid w:val="006A6562"/>
    <w:rsid w:val="006A6D6F"/>
    <w:rsid w:val="006A70ED"/>
    <w:rsid w:val="006A72E2"/>
    <w:rsid w:val="006A77D3"/>
    <w:rsid w:val="006B11F7"/>
    <w:rsid w:val="006B16E7"/>
    <w:rsid w:val="006B2F1F"/>
    <w:rsid w:val="006B34B2"/>
    <w:rsid w:val="006B37A8"/>
    <w:rsid w:val="006B3A90"/>
    <w:rsid w:val="006B3DC8"/>
    <w:rsid w:val="006B4BA9"/>
    <w:rsid w:val="006B508E"/>
    <w:rsid w:val="006B612A"/>
    <w:rsid w:val="006B7DF8"/>
    <w:rsid w:val="006C35A1"/>
    <w:rsid w:val="006C5542"/>
    <w:rsid w:val="006C68B0"/>
    <w:rsid w:val="006D1AA1"/>
    <w:rsid w:val="006D461E"/>
    <w:rsid w:val="006D47EE"/>
    <w:rsid w:val="006D4D83"/>
    <w:rsid w:val="006D5B7F"/>
    <w:rsid w:val="006D6F4D"/>
    <w:rsid w:val="006D72AA"/>
    <w:rsid w:val="006D72DD"/>
    <w:rsid w:val="006E12E0"/>
    <w:rsid w:val="006E4DCD"/>
    <w:rsid w:val="006E59CC"/>
    <w:rsid w:val="006F1CA1"/>
    <w:rsid w:val="006F2D44"/>
    <w:rsid w:val="006F3403"/>
    <w:rsid w:val="006F4849"/>
    <w:rsid w:val="0070201C"/>
    <w:rsid w:val="0070455B"/>
    <w:rsid w:val="00707C5B"/>
    <w:rsid w:val="007130AF"/>
    <w:rsid w:val="00714C2D"/>
    <w:rsid w:val="00714CE5"/>
    <w:rsid w:val="0071501F"/>
    <w:rsid w:val="007172D4"/>
    <w:rsid w:val="007173BF"/>
    <w:rsid w:val="00717BD5"/>
    <w:rsid w:val="0072224B"/>
    <w:rsid w:val="00723BD9"/>
    <w:rsid w:val="00724D7F"/>
    <w:rsid w:val="007250D4"/>
    <w:rsid w:val="007253A9"/>
    <w:rsid w:val="007255C9"/>
    <w:rsid w:val="00725E31"/>
    <w:rsid w:val="00727D30"/>
    <w:rsid w:val="007313E6"/>
    <w:rsid w:val="00731B87"/>
    <w:rsid w:val="00733349"/>
    <w:rsid w:val="00735847"/>
    <w:rsid w:val="00740246"/>
    <w:rsid w:val="007407DE"/>
    <w:rsid w:val="007415EB"/>
    <w:rsid w:val="00742419"/>
    <w:rsid w:val="00743913"/>
    <w:rsid w:val="00744367"/>
    <w:rsid w:val="007446B7"/>
    <w:rsid w:val="00745200"/>
    <w:rsid w:val="00746239"/>
    <w:rsid w:val="00746E36"/>
    <w:rsid w:val="00753162"/>
    <w:rsid w:val="00753F6E"/>
    <w:rsid w:val="007551C8"/>
    <w:rsid w:val="007557A3"/>
    <w:rsid w:val="007566A8"/>
    <w:rsid w:val="00761EC1"/>
    <w:rsid w:val="00762D1B"/>
    <w:rsid w:val="00767C4A"/>
    <w:rsid w:val="00770910"/>
    <w:rsid w:val="00771751"/>
    <w:rsid w:val="00773D1D"/>
    <w:rsid w:val="007741C1"/>
    <w:rsid w:val="00775B84"/>
    <w:rsid w:val="007769A6"/>
    <w:rsid w:val="00780EC0"/>
    <w:rsid w:val="0078104E"/>
    <w:rsid w:val="007828BE"/>
    <w:rsid w:val="0078387A"/>
    <w:rsid w:val="00783C15"/>
    <w:rsid w:val="007843AC"/>
    <w:rsid w:val="00785728"/>
    <w:rsid w:val="007904C5"/>
    <w:rsid w:val="007909A8"/>
    <w:rsid w:val="007952EC"/>
    <w:rsid w:val="00795681"/>
    <w:rsid w:val="00795737"/>
    <w:rsid w:val="00795A01"/>
    <w:rsid w:val="00796BDE"/>
    <w:rsid w:val="007970C4"/>
    <w:rsid w:val="007A0924"/>
    <w:rsid w:val="007A0CE6"/>
    <w:rsid w:val="007A1FFE"/>
    <w:rsid w:val="007A3B63"/>
    <w:rsid w:val="007A7671"/>
    <w:rsid w:val="007B0DAD"/>
    <w:rsid w:val="007B1D67"/>
    <w:rsid w:val="007B4455"/>
    <w:rsid w:val="007C0BED"/>
    <w:rsid w:val="007C18FA"/>
    <w:rsid w:val="007C21A3"/>
    <w:rsid w:val="007C5F7D"/>
    <w:rsid w:val="007C7270"/>
    <w:rsid w:val="007D0F0B"/>
    <w:rsid w:val="007D326E"/>
    <w:rsid w:val="007D6064"/>
    <w:rsid w:val="007E04B8"/>
    <w:rsid w:val="007E160C"/>
    <w:rsid w:val="007E25AE"/>
    <w:rsid w:val="007E3932"/>
    <w:rsid w:val="007F0A8D"/>
    <w:rsid w:val="007F1262"/>
    <w:rsid w:val="007F1E61"/>
    <w:rsid w:val="007F2BBF"/>
    <w:rsid w:val="007F3D2C"/>
    <w:rsid w:val="007F72CC"/>
    <w:rsid w:val="0080217B"/>
    <w:rsid w:val="0080379E"/>
    <w:rsid w:val="008039F9"/>
    <w:rsid w:val="00804CCF"/>
    <w:rsid w:val="008111C7"/>
    <w:rsid w:val="00812CE5"/>
    <w:rsid w:val="0081308B"/>
    <w:rsid w:val="00813BAC"/>
    <w:rsid w:val="00814447"/>
    <w:rsid w:val="0081517A"/>
    <w:rsid w:val="00815A19"/>
    <w:rsid w:val="00815D1F"/>
    <w:rsid w:val="00816233"/>
    <w:rsid w:val="008176FD"/>
    <w:rsid w:val="0082097A"/>
    <w:rsid w:val="00821EA4"/>
    <w:rsid w:val="00821F14"/>
    <w:rsid w:val="00824E8F"/>
    <w:rsid w:val="00827823"/>
    <w:rsid w:val="0082794C"/>
    <w:rsid w:val="00834928"/>
    <w:rsid w:val="00836725"/>
    <w:rsid w:val="00837151"/>
    <w:rsid w:val="008372FB"/>
    <w:rsid w:val="008406FE"/>
    <w:rsid w:val="00842A63"/>
    <w:rsid w:val="008460CB"/>
    <w:rsid w:val="0084685F"/>
    <w:rsid w:val="00847BE8"/>
    <w:rsid w:val="0085042D"/>
    <w:rsid w:val="008515E8"/>
    <w:rsid w:val="00851A27"/>
    <w:rsid w:val="0085446E"/>
    <w:rsid w:val="00854AE2"/>
    <w:rsid w:val="00855ADB"/>
    <w:rsid w:val="008560E0"/>
    <w:rsid w:val="00856853"/>
    <w:rsid w:val="008568AD"/>
    <w:rsid w:val="00856910"/>
    <w:rsid w:val="00862495"/>
    <w:rsid w:val="00865BC6"/>
    <w:rsid w:val="00866253"/>
    <w:rsid w:val="008664B0"/>
    <w:rsid w:val="00871820"/>
    <w:rsid w:val="00871A02"/>
    <w:rsid w:val="00872C21"/>
    <w:rsid w:val="00872EC0"/>
    <w:rsid w:val="00873AF5"/>
    <w:rsid w:val="0087432E"/>
    <w:rsid w:val="00874418"/>
    <w:rsid w:val="0088068F"/>
    <w:rsid w:val="00885392"/>
    <w:rsid w:val="0089061A"/>
    <w:rsid w:val="00890734"/>
    <w:rsid w:val="00891B77"/>
    <w:rsid w:val="00892B10"/>
    <w:rsid w:val="00895E8B"/>
    <w:rsid w:val="0089696D"/>
    <w:rsid w:val="008A0006"/>
    <w:rsid w:val="008A4AAA"/>
    <w:rsid w:val="008A69BF"/>
    <w:rsid w:val="008A7646"/>
    <w:rsid w:val="008A7D10"/>
    <w:rsid w:val="008B0238"/>
    <w:rsid w:val="008B06EB"/>
    <w:rsid w:val="008B0F68"/>
    <w:rsid w:val="008B1147"/>
    <w:rsid w:val="008B159A"/>
    <w:rsid w:val="008B43E3"/>
    <w:rsid w:val="008C0D87"/>
    <w:rsid w:val="008C13BC"/>
    <w:rsid w:val="008C254A"/>
    <w:rsid w:val="008C2C65"/>
    <w:rsid w:val="008C3FB4"/>
    <w:rsid w:val="008C4DBF"/>
    <w:rsid w:val="008C55F3"/>
    <w:rsid w:val="008C57A9"/>
    <w:rsid w:val="008C5D5E"/>
    <w:rsid w:val="008C60C0"/>
    <w:rsid w:val="008C7018"/>
    <w:rsid w:val="008C7579"/>
    <w:rsid w:val="008D00B8"/>
    <w:rsid w:val="008D388B"/>
    <w:rsid w:val="008D5102"/>
    <w:rsid w:val="008D6B35"/>
    <w:rsid w:val="008E2493"/>
    <w:rsid w:val="008E4900"/>
    <w:rsid w:val="008E54A0"/>
    <w:rsid w:val="008F0950"/>
    <w:rsid w:val="008F2688"/>
    <w:rsid w:val="008F4BA8"/>
    <w:rsid w:val="008F5AD3"/>
    <w:rsid w:val="008F65DA"/>
    <w:rsid w:val="008F721C"/>
    <w:rsid w:val="00900768"/>
    <w:rsid w:val="0090165A"/>
    <w:rsid w:val="00901D64"/>
    <w:rsid w:val="009023AF"/>
    <w:rsid w:val="009024BA"/>
    <w:rsid w:val="00910A80"/>
    <w:rsid w:val="00911B5A"/>
    <w:rsid w:val="00912354"/>
    <w:rsid w:val="00912398"/>
    <w:rsid w:val="00914C6E"/>
    <w:rsid w:val="00915439"/>
    <w:rsid w:val="00917314"/>
    <w:rsid w:val="00917BF1"/>
    <w:rsid w:val="009244DD"/>
    <w:rsid w:val="009253DC"/>
    <w:rsid w:val="009263B6"/>
    <w:rsid w:val="00926CDC"/>
    <w:rsid w:val="00927B97"/>
    <w:rsid w:val="0093049E"/>
    <w:rsid w:val="00931A73"/>
    <w:rsid w:val="00931DEE"/>
    <w:rsid w:val="00931E5F"/>
    <w:rsid w:val="00931FB3"/>
    <w:rsid w:val="00934769"/>
    <w:rsid w:val="00940C6B"/>
    <w:rsid w:val="009410B7"/>
    <w:rsid w:val="009423E2"/>
    <w:rsid w:val="00942A0E"/>
    <w:rsid w:val="00942A83"/>
    <w:rsid w:val="00942D09"/>
    <w:rsid w:val="009443D9"/>
    <w:rsid w:val="00944F15"/>
    <w:rsid w:val="00945083"/>
    <w:rsid w:val="00945D13"/>
    <w:rsid w:val="00950462"/>
    <w:rsid w:val="009526FC"/>
    <w:rsid w:val="0095275A"/>
    <w:rsid w:val="009547E9"/>
    <w:rsid w:val="00955171"/>
    <w:rsid w:val="00955A0F"/>
    <w:rsid w:val="00955E7D"/>
    <w:rsid w:val="00961BA0"/>
    <w:rsid w:val="00965754"/>
    <w:rsid w:val="00966100"/>
    <w:rsid w:val="00966815"/>
    <w:rsid w:val="00971AE1"/>
    <w:rsid w:val="009727EC"/>
    <w:rsid w:val="0097449D"/>
    <w:rsid w:val="00975F46"/>
    <w:rsid w:val="009778AD"/>
    <w:rsid w:val="00983FA6"/>
    <w:rsid w:val="009841BF"/>
    <w:rsid w:val="0098493D"/>
    <w:rsid w:val="00986740"/>
    <w:rsid w:val="00986B41"/>
    <w:rsid w:val="0099020E"/>
    <w:rsid w:val="0099092C"/>
    <w:rsid w:val="00990CA5"/>
    <w:rsid w:val="00990F45"/>
    <w:rsid w:val="009917A1"/>
    <w:rsid w:val="00991862"/>
    <w:rsid w:val="0099257D"/>
    <w:rsid w:val="009946C3"/>
    <w:rsid w:val="009976D7"/>
    <w:rsid w:val="009A2C19"/>
    <w:rsid w:val="009A4282"/>
    <w:rsid w:val="009A7A73"/>
    <w:rsid w:val="009B0F1A"/>
    <w:rsid w:val="009B1138"/>
    <w:rsid w:val="009B1CCA"/>
    <w:rsid w:val="009B2209"/>
    <w:rsid w:val="009B3BE5"/>
    <w:rsid w:val="009B728E"/>
    <w:rsid w:val="009C0233"/>
    <w:rsid w:val="009C04FA"/>
    <w:rsid w:val="009C13D3"/>
    <w:rsid w:val="009C29CB"/>
    <w:rsid w:val="009C2F35"/>
    <w:rsid w:val="009C555E"/>
    <w:rsid w:val="009C6708"/>
    <w:rsid w:val="009C77B8"/>
    <w:rsid w:val="009D1CC8"/>
    <w:rsid w:val="009D2087"/>
    <w:rsid w:val="009D37D8"/>
    <w:rsid w:val="009D429D"/>
    <w:rsid w:val="009D4CBF"/>
    <w:rsid w:val="009D5279"/>
    <w:rsid w:val="009D6B4C"/>
    <w:rsid w:val="009E176D"/>
    <w:rsid w:val="009F0422"/>
    <w:rsid w:val="009F1957"/>
    <w:rsid w:val="009F2151"/>
    <w:rsid w:val="009F21D9"/>
    <w:rsid w:val="009F422C"/>
    <w:rsid w:val="009F470F"/>
    <w:rsid w:val="009F479A"/>
    <w:rsid w:val="009F4C7B"/>
    <w:rsid w:val="009F5962"/>
    <w:rsid w:val="009F5E8C"/>
    <w:rsid w:val="00A005B8"/>
    <w:rsid w:val="00A02A2D"/>
    <w:rsid w:val="00A034D1"/>
    <w:rsid w:val="00A04453"/>
    <w:rsid w:val="00A04B60"/>
    <w:rsid w:val="00A060E2"/>
    <w:rsid w:val="00A06863"/>
    <w:rsid w:val="00A072F9"/>
    <w:rsid w:val="00A07E73"/>
    <w:rsid w:val="00A14E40"/>
    <w:rsid w:val="00A1515B"/>
    <w:rsid w:val="00A22061"/>
    <w:rsid w:val="00A23C4A"/>
    <w:rsid w:val="00A23EDF"/>
    <w:rsid w:val="00A24669"/>
    <w:rsid w:val="00A25511"/>
    <w:rsid w:val="00A25D19"/>
    <w:rsid w:val="00A27914"/>
    <w:rsid w:val="00A27B59"/>
    <w:rsid w:val="00A309C4"/>
    <w:rsid w:val="00A3133C"/>
    <w:rsid w:val="00A330B2"/>
    <w:rsid w:val="00A33AE5"/>
    <w:rsid w:val="00A33D00"/>
    <w:rsid w:val="00A347E3"/>
    <w:rsid w:val="00A35C47"/>
    <w:rsid w:val="00A35C90"/>
    <w:rsid w:val="00A35EBF"/>
    <w:rsid w:val="00A36A01"/>
    <w:rsid w:val="00A41278"/>
    <w:rsid w:val="00A413BA"/>
    <w:rsid w:val="00A42FC9"/>
    <w:rsid w:val="00A4532B"/>
    <w:rsid w:val="00A45A85"/>
    <w:rsid w:val="00A52126"/>
    <w:rsid w:val="00A52904"/>
    <w:rsid w:val="00A5384F"/>
    <w:rsid w:val="00A54BC8"/>
    <w:rsid w:val="00A55C1C"/>
    <w:rsid w:val="00A61CA8"/>
    <w:rsid w:val="00A61CF9"/>
    <w:rsid w:val="00A63DCA"/>
    <w:rsid w:val="00A64051"/>
    <w:rsid w:val="00A65D32"/>
    <w:rsid w:val="00A679C1"/>
    <w:rsid w:val="00A70111"/>
    <w:rsid w:val="00A70971"/>
    <w:rsid w:val="00A74E01"/>
    <w:rsid w:val="00A779D8"/>
    <w:rsid w:val="00A81796"/>
    <w:rsid w:val="00A82E9D"/>
    <w:rsid w:val="00A83376"/>
    <w:rsid w:val="00A8657B"/>
    <w:rsid w:val="00A86F8B"/>
    <w:rsid w:val="00A9181C"/>
    <w:rsid w:val="00A92080"/>
    <w:rsid w:val="00A94A5D"/>
    <w:rsid w:val="00A95146"/>
    <w:rsid w:val="00A9652E"/>
    <w:rsid w:val="00A97D48"/>
    <w:rsid w:val="00AA09ED"/>
    <w:rsid w:val="00AA269E"/>
    <w:rsid w:val="00AA79EB"/>
    <w:rsid w:val="00AA7C8E"/>
    <w:rsid w:val="00AB367D"/>
    <w:rsid w:val="00AB77CD"/>
    <w:rsid w:val="00AB7CDB"/>
    <w:rsid w:val="00AC4488"/>
    <w:rsid w:val="00AC47A3"/>
    <w:rsid w:val="00AC5CC4"/>
    <w:rsid w:val="00AC5FC5"/>
    <w:rsid w:val="00AD0519"/>
    <w:rsid w:val="00AD3ADC"/>
    <w:rsid w:val="00AD3D96"/>
    <w:rsid w:val="00AD521B"/>
    <w:rsid w:val="00AD5F24"/>
    <w:rsid w:val="00AD7A02"/>
    <w:rsid w:val="00AE1562"/>
    <w:rsid w:val="00AE173E"/>
    <w:rsid w:val="00AE1C97"/>
    <w:rsid w:val="00AE2B05"/>
    <w:rsid w:val="00AE38DC"/>
    <w:rsid w:val="00AF0DD9"/>
    <w:rsid w:val="00AF0E9C"/>
    <w:rsid w:val="00AF1D3B"/>
    <w:rsid w:val="00AF3159"/>
    <w:rsid w:val="00AF3FB2"/>
    <w:rsid w:val="00AF52DA"/>
    <w:rsid w:val="00AF6A87"/>
    <w:rsid w:val="00B00593"/>
    <w:rsid w:val="00B02F26"/>
    <w:rsid w:val="00B04DB1"/>
    <w:rsid w:val="00B07659"/>
    <w:rsid w:val="00B1021B"/>
    <w:rsid w:val="00B12439"/>
    <w:rsid w:val="00B15D62"/>
    <w:rsid w:val="00B16386"/>
    <w:rsid w:val="00B1673D"/>
    <w:rsid w:val="00B17E43"/>
    <w:rsid w:val="00B20F5E"/>
    <w:rsid w:val="00B21874"/>
    <w:rsid w:val="00B220B5"/>
    <w:rsid w:val="00B23875"/>
    <w:rsid w:val="00B241D5"/>
    <w:rsid w:val="00B24344"/>
    <w:rsid w:val="00B256FF"/>
    <w:rsid w:val="00B31802"/>
    <w:rsid w:val="00B35C08"/>
    <w:rsid w:val="00B364A4"/>
    <w:rsid w:val="00B366DD"/>
    <w:rsid w:val="00B47063"/>
    <w:rsid w:val="00B534FA"/>
    <w:rsid w:val="00B54221"/>
    <w:rsid w:val="00B542C5"/>
    <w:rsid w:val="00B5443A"/>
    <w:rsid w:val="00B56D5F"/>
    <w:rsid w:val="00B61297"/>
    <w:rsid w:val="00B64D31"/>
    <w:rsid w:val="00B7223A"/>
    <w:rsid w:val="00B800A5"/>
    <w:rsid w:val="00B85B7B"/>
    <w:rsid w:val="00B8663C"/>
    <w:rsid w:val="00B86966"/>
    <w:rsid w:val="00B95E77"/>
    <w:rsid w:val="00B97E6F"/>
    <w:rsid w:val="00BA0A68"/>
    <w:rsid w:val="00BA0D8B"/>
    <w:rsid w:val="00BA4A27"/>
    <w:rsid w:val="00BA55F1"/>
    <w:rsid w:val="00BA6241"/>
    <w:rsid w:val="00BA7217"/>
    <w:rsid w:val="00BB04FE"/>
    <w:rsid w:val="00BB0609"/>
    <w:rsid w:val="00BB06D0"/>
    <w:rsid w:val="00BB1233"/>
    <w:rsid w:val="00BB20E9"/>
    <w:rsid w:val="00BB3E60"/>
    <w:rsid w:val="00BB4826"/>
    <w:rsid w:val="00BB499D"/>
    <w:rsid w:val="00BB75B4"/>
    <w:rsid w:val="00BB7DC9"/>
    <w:rsid w:val="00BC058B"/>
    <w:rsid w:val="00BC05F6"/>
    <w:rsid w:val="00BC198D"/>
    <w:rsid w:val="00BC370F"/>
    <w:rsid w:val="00BC548A"/>
    <w:rsid w:val="00BC70F6"/>
    <w:rsid w:val="00BD2E83"/>
    <w:rsid w:val="00BD481A"/>
    <w:rsid w:val="00BD4EF9"/>
    <w:rsid w:val="00BD5772"/>
    <w:rsid w:val="00BD7D7E"/>
    <w:rsid w:val="00BD7E40"/>
    <w:rsid w:val="00BE00B1"/>
    <w:rsid w:val="00BE13EF"/>
    <w:rsid w:val="00BE418A"/>
    <w:rsid w:val="00BE58BC"/>
    <w:rsid w:val="00BF2A64"/>
    <w:rsid w:val="00BF325A"/>
    <w:rsid w:val="00BF34EE"/>
    <w:rsid w:val="00BF524D"/>
    <w:rsid w:val="00BF65F6"/>
    <w:rsid w:val="00BF6F4B"/>
    <w:rsid w:val="00BF74A3"/>
    <w:rsid w:val="00C00A3B"/>
    <w:rsid w:val="00C01A9B"/>
    <w:rsid w:val="00C0396F"/>
    <w:rsid w:val="00C04473"/>
    <w:rsid w:val="00C0477F"/>
    <w:rsid w:val="00C0525D"/>
    <w:rsid w:val="00C056C9"/>
    <w:rsid w:val="00C063CC"/>
    <w:rsid w:val="00C06467"/>
    <w:rsid w:val="00C06A1E"/>
    <w:rsid w:val="00C07D8F"/>
    <w:rsid w:val="00C1209B"/>
    <w:rsid w:val="00C12A92"/>
    <w:rsid w:val="00C12F79"/>
    <w:rsid w:val="00C1322D"/>
    <w:rsid w:val="00C1378A"/>
    <w:rsid w:val="00C158ED"/>
    <w:rsid w:val="00C17DFC"/>
    <w:rsid w:val="00C2163B"/>
    <w:rsid w:val="00C2281B"/>
    <w:rsid w:val="00C22A5D"/>
    <w:rsid w:val="00C23801"/>
    <w:rsid w:val="00C24907"/>
    <w:rsid w:val="00C24B15"/>
    <w:rsid w:val="00C27AE1"/>
    <w:rsid w:val="00C310C3"/>
    <w:rsid w:val="00C32022"/>
    <w:rsid w:val="00C3263E"/>
    <w:rsid w:val="00C32749"/>
    <w:rsid w:val="00C331D9"/>
    <w:rsid w:val="00C376E5"/>
    <w:rsid w:val="00C4078D"/>
    <w:rsid w:val="00C40D8F"/>
    <w:rsid w:val="00C43800"/>
    <w:rsid w:val="00C537B5"/>
    <w:rsid w:val="00C55CB0"/>
    <w:rsid w:val="00C60647"/>
    <w:rsid w:val="00C6087C"/>
    <w:rsid w:val="00C60A3E"/>
    <w:rsid w:val="00C61EA8"/>
    <w:rsid w:val="00C62D8D"/>
    <w:rsid w:val="00C66140"/>
    <w:rsid w:val="00C668F6"/>
    <w:rsid w:val="00C675A4"/>
    <w:rsid w:val="00C7120A"/>
    <w:rsid w:val="00C71DFB"/>
    <w:rsid w:val="00C7524A"/>
    <w:rsid w:val="00C75A43"/>
    <w:rsid w:val="00C75FF0"/>
    <w:rsid w:val="00C767F6"/>
    <w:rsid w:val="00C776A8"/>
    <w:rsid w:val="00C80DA4"/>
    <w:rsid w:val="00C80FC0"/>
    <w:rsid w:val="00C81354"/>
    <w:rsid w:val="00C85C89"/>
    <w:rsid w:val="00C91B3F"/>
    <w:rsid w:val="00C92CD5"/>
    <w:rsid w:val="00C958E2"/>
    <w:rsid w:val="00C9747B"/>
    <w:rsid w:val="00CA2D2A"/>
    <w:rsid w:val="00CB16E3"/>
    <w:rsid w:val="00CB1C30"/>
    <w:rsid w:val="00CB3B0F"/>
    <w:rsid w:val="00CB482E"/>
    <w:rsid w:val="00CB555B"/>
    <w:rsid w:val="00CB70E6"/>
    <w:rsid w:val="00CB7568"/>
    <w:rsid w:val="00CC129B"/>
    <w:rsid w:val="00CC2A4E"/>
    <w:rsid w:val="00CC38F7"/>
    <w:rsid w:val="00CC61C4"/>
    <w:rsid w:val="00CD0FFF"/>
    <w:rsid w:val="00CD345F"/>
    <w:rsid w:val="00CD3E18"/>
    <w:rsid w:val="00CD6617"/>
    <w:rsid w:val="00CE0971"/>
    <w:rsid w:val="00CE11D7"/>
    <w:rsid w:val="00CE1366"/>
    <w:rsid w:val="00CE1DBA"/>
    <w:rsid w:val="00CE283F"/>
    <w:rsid w:val="00CE2A5C"/>
    <w:rsid w:val="00CE450A"/>
    <w:rsid w:val="00CF1CA2"/>
    <w:rsid w:val="00CF3E2B"/>
    <w:rsid w:val="00CF4148"/>
    <w:rsid w:val="00CF4467"/>
    <w:rsid w:val="00CF4B6A"/>
    <w:rsid w:val="00CF5A0A"/>
    <w:rsid w:val="00D003A4"/>
    <w:rsid w:val="00D03238"/>
    <w:rsid w:val="00D03BE1"/>
    <w:rsid w:val="00D054E3"/>
    <w:rsid w:val="00D06AB4"/>
    <w:rsid w:val="00D074EA"/>
    <w:rsid w:val="00D127E4"/>
    <w:rsid w:val="00D13579"/>
    <w:rsid w:val="00D158DA"/>
    <w:rsid w:val="00D16B63"/>
    <w:rsid w:val="00D17409"/>
    <w:rsid w:val="00D23913"/>
    <w:rsid w:val="00D2501F"/>
    <w:rsid w:val="00D32B83"/>
    <w:rsid w:val="00D35511"/>
    <w:rsid w:val="00D359FD"/>
    <w:rsid w:val="00D4045A"/>
    <w:rsid w:val="00D406CE"/>
    <w:rsid w:val="00D42A71"/>
    <w:rsid w:val="00D45911"/>
    <w:rsid w:val="00D5132F"/>
    <w:rsid w:val="00D52871"/>
    <w:rsid w:val="00D57905"/>
    <w:rsid w:val="00D62EB5"/>
    <w:rsid w:val="00D666AF"/>
    <w:rsid w:val="00D66C46"/>
    <w:rsid w:val="00D67CC3"/>
    <w:rsid w:val="00D700C5"/>
    <w:rsid w:val="00D70679"/>
    <w:rsid w:val="00D74BC0"/>
    <w:rsid w:val="00D76F22"/>
    <w:rsid w:val="00D77F95"/>
    <w:rsid w:val="00D80010"/>
    <w:rsid w:val="00D80C23"/>
    <w:rsid w:val="00D81054"/>
    <w:rsid w:val="00D82612"/>
    <w:rsid w:val="00D8395B"/>
    <w:rsid w:val="00D839E3"/>
    <w:rsid w:val="00D8463B"/>
    <w:rsid w:val="00D84D3E"/>
    <w:rsid w:val="00D87FE6"/>
    <w:rsid w:val="00D91C6F"/>
    <w:rsid w:val="00D93496"/>
    <w:rsid w:val="00D95AFD"/>
    <w:rsid w:val="00DA2490"/>
    <w:rsid w:val="00DA3B09"/>
    <w:rsid w:val="00DA68F4"/>
    <w:rsid w:val="00DA6C32"/>
    <w:rsid w:val="00DB14FB"/>
    <w:rsid w:val="00DB15E8"/>
    <w:rsid w:val="00DB16C8"/>
    <w:rsid w:val="00DB33BB"/>
    <w:rsid w:val="00DB3E08"/>
    <w:rsid w:val="00DB5360"/>
    <w:rsid w:val="00DB5DCB"/>
    <w:rsid w:val="00DB6A06"/>
    <w:rsid w:val="00DB7721"/>
    <w:rsid w:val="00DC0354"/>
    <w:rsid w:val="00DC06D7"/>
    <w:rsid w:val="00DC123A"/>
    <w:rsid w:val="00DC2C75"/>
    <w:rsid w:val="00DC401C"/>
    <w:rsid w:val="00DC662B"/>
    <w:rsid w:val="00DC78BA"/>
    <w:rsid w:val="00DC7C85"/>
    <w:rsid w:val="00DD01BD"/>
    <w:rsid w:val="00DD041F"/>
    <w:rsid w:val="00DD3FC4"/>
    <w:rsid w:val="00DD4A72"/>
    <w:rsid w:val="00DD4D0F"/>
    <w:rsid w:val="00DD4DD5"/>
    <w:rsid w:val="00DD6624"/>
    <w:rsid w:val="00DD712A"/>
    <w:rsid w:val="00DD7BA4"/>
    <w:rsid w:val="00DE026B"/>
    <w:rsid w:val="00DE3894"/>
    <w:rsid w:val="00DE45D5"/>
    <w:rsid w:val="00DE53F2"/>
    <w:rsid w:val="00DE59FE"/>
    <w:rsid w:val="00DE5B48"/>
    <w:rsid w:val="00DE68F3"/>
    <w:rsid w:val="00DF0CD7"/>
    <w:rsid w:val="00DF207E"/>
    <w:rsid w:val="00DF387A"/>
    <w:rsid w:val="00DF4965"/>
    <w:rsid w:val="00DF5C95"/>
    <w:rsid w:val="00E03285"/>
    <w:rsid w:val="00E06582"/>
    <w:rsid w:val="00E1022E"/>
    <w:rsid w:val="00E11A97"/>
    <w:rsid w:val="00E12145"/>
    <w:rsid w:val="00E15088"/>
    <w:rsid w:val="00E16B31"/>
    <w:rsid w:val="00E16B43"/>
    <w:rsid w:val="00E201F0"/>
    <w:rsid w:val="00E2111D"/>
    <w:rsid w:val="00E229CC"/>
    <w:rsid w:val="00E22D96"/>
    <w:rsid w:val="00E2372D"/>
    <w:rsid w:val="00E23A88"/>
    <w:rsid w:val="00E23B6E"/>
    <w:rsid w:val="00E23C34"/>
    <w:rsid w:val="00E257F8"/>
    <w:rsid w:val="00E25B21"/>
    <w:rsid w:val="00E2614E"/>
    <w:rsid w:val="00E33047"/>
    <w:rsid w:val="00E331D4"/>
    <w:rsid w:val="00E331EA"/>
    <w:rsid w:val="00E33B61"/>
    <w:rsid w:val="00E341B8"/>
    <w:rsid w:val="00E344CE"/>
    <w:rsid w:val="00E35360"/>
    <w:rsid w:val="00E35DA3"/>
    <w:rsid w:val="00E401DA"/>
    <w:rsid w:val="00E41E44"/>
    <w:rsid w:val="00E42B06"/>
    <w:rsid w:val="00E42B13"/>
    <w:rsid w:val="00E42B85"/>
    <w:rsid w:val="00E43E73"/>
    <w:rsid w:val="00E457ED"/>
    <w:rsid w:val="00E46126"/>
    <w:rsid w:val="00E4686A"/>
    <w:rsid w:val="00E52CCC"/>
    <w:rsid w:val="00E54B2D"/>
    <w:rsid w:val="00E54D9F"/>
    <w:rsid w:val="00E56A5D"/>
    <w:rsid w:val="00E57874"/>
    <w:rsid w:val="00E61768"/>
    <w:rsid w:val="00E628CA"/>
    <w:rsid w:val="00E6449C"/>
    <w:rsid w:val="00E65681"/>
    <w:rsid w:val="00E65AAA"/>
    <w:rsid w:val="00E66681"/>
    <w:rsid w:val="00E70338"/>
    <w:rsid w:val="00E705B4"/>
    <w:rsid w:val="00E71EF7"/>
    <w:rsid w:val="00E72E05"/>
    <w:rsid w:val="00E72F48"/>
    <w:rsid w:val="00E76CE6"/>
    <w:rsid w:val="00E80776"/>
    <w:rsid w:val="00E807F8"/>
    <w:rsid w:val="00E817F9"/>
    <w:rsid w:val="00E82767"/>
    <w:rsid w:val="00E82EF2"/>
    <w:rsid w:val="00E853B6"/>
    <w:rsid w:val="00E86100"/>
    <w:rsid w:val="00E87260"/>
    <w:rsid w:val="00E87DFA"/>
    <w:rsid w:val="00E87ECC"/>
    <w:rsid w:val="00E90F0E"/>
    <w:rsid w:val="00E9185A"/>
    <w:rsid w:val="00E91C7A"/>
    <w:rsid w:val="00E9271C"/>
    <w:rsid w:val="00E97554"/>
    <w:rsid w:val="00E97B88"/>
    <w:rsid w:val="00E97BC8"/>
    <w:rsid w:val="00EA082C"/>
    <w:rsid w:val="00EA204E"/>
    <w:rsid w:val="00EA22F3"/>
    <w:rsid w:val="00EA457E"/>
    <w:rsid w:val="00EA6E98"/>
    <w:rsid w:val="00EB0805"/>
    <w:rsid w:val="00EB0CDD"/>
    <w:rsid w:val="00EB640B"/>
    <w:rsid w:val="00EB7D40"/>
    <w:rsid w:val="00EC162D"/>
    <w:rsid w:val="00EC562B"/>
    <w:rsid w:val="00EC6D8D"/>
    <w:rsid w:val="00EC7382"/>
    <w:rsid w:val="00EC75A2"/>
    <w:rsid w:val="00ED07DB"/>
    <w:rsid w:val="00ED177F"/>
    <w:rsid w:val="00ED25D5"/>
    <w:rsid w:val="00ED515D"/>
    <w:rsid w:val="00EE00E0"/>
    <w:rsid w:val="00EE0AE8"/>
    <w:rsid w:val="00EE2262"/>
    <w:rsid w:val="00EE2B67"/>
    <w:rsid w:val="00EE2BB9"/>
    <w:rsid w:val="00EE487B"/>
    <w:rsid w:val="00EE721D"/>
    <w:rsid w:val="00EE7BCF"/>
    <w:rsid w:val="00EF0D52"/>
    <w:rsid w:val="00EF2538"/>
    <w:rsid w:val="00EF5126"/>
    <w:rsid w:val="00EF5226"/>
    <w:rsid w:val="00EF6282"/>
    <w:rsid w:val="00F00254"/>
    <w:rsid w:val="00F06E84"/>
    <w:rsid w:val="00F075D2"/>
    <w:rsid w:val="00F10380"/>
    <w:rsid w:val="00F115B0"/>
    <w:rsid w:val="00F12ECB"/>
    <w:rsid w:val="00F1339C"/>
    <w:rsid w:val="00F13771"/>
    <w:rsid w:val="00F15106"/>
    <w:rsid w:val="00F157A6"/>
    <w:rsid w:val="00F17A21"/>
    <w:rsid w:val="00F20D61"/>
    <w:rsid w:val="00F219C3"/>
    <w:rsid w:val="00F233C3"/>
    <w:rsid w:val="00F25D08"/>
    <w:rsid w:val="00F2611A"/>
    <w:rsid w:val="00F26A00"/>
    <w:rsid w:val="00F305BC"/>
    <w:rsid w:val="00F34742"/>
    <w:rsid w:val="00F348DD"/>
    <w:rsid w:val="00F356D3"/>
    <w:rsid w:val="00F418D5"/>
    <w:rsid w:val="00F47257"/>
    <w:rsid w:val="00F51650"/>
    <w:rsid w:val="00F5191D"/>
    <w:rsid w:val="00F5345C"/>
    <w:rsid w:val="00F538D0"/>
    <w:rsid w:val="00F5422A"/>
    <w:rsid w:val="00F54984"/>
    <w:rsid w:val="00F54A84"/>
    <w:rsid w:val="00F55278"/>
    <w:rsid w:val="00F56A91"/>
    <w:rsid w:val="00F56B94"/>
    <w:rsid w:val="00F57101"/>
    <w:rsid w:val="00F5736D"/>
    <w:rsid w:val="00F607E2"/>
    <w:rsid w:val="00F60910"/>
    <w:rsid w:val="00F612D9"/>
    <w:rsid w:val="00F63109"/>
    <w:rsid w:val="00F63405"/>
    <w:rsid w:val="00F67A1D"/>
    <w:rsid w:val="00F70467"/>
    <w:rsid w:val="00F70EF1"/>
    <w:rsid w:val="00F723DF"/>
    <w:rsid w:val="00F74455"/>
    <w:rsid w:val="00F74F4F"/>
    <w:rsid w:val="00F7510F"/>
    <w:rsid w:val="00F76C4A"/>
    <w:rsid w:val="00F83222"/>
    <w:rsid w:val="00F839B8"/>
    <w:rsid w:val="00F84455"/>
    <w:rsid w:val="00F85059"/>
    <w:rsid w:val="00F87C59"/>
    <w:rsid w:val="00F906DE"/>
    <w:rsid w:val="00F91CCF"/>
    <w:rsid w:val="00F91F65"/>
    <w:rsid w:val="00F93C92"/>
    <w:rsid w:val="00F955FB"/>
    <w:rsid w:val="00F96C59"/>
    <w:rsid w:val="00F96E6F"/>
    <w:rsid w:val="00F97B30"/>
    <w:rsid w:val="00FA0FEE"/>
    <w:rsid w:val="00FA1B22"/>
    <w:rsid w:val="00FA376D"/>
    <w:rsid w:val="00FA4EC5"/>
    <w:rsid w:val="00FA5428"/>
    <w:rsid w:val="00FA6A2E"/>
    <w:rsid w:val="00FA6C9F"/>
    <w:rsid w:val="00FA7941"/>
    <w:rsid w:val="00FB0F11"/>
    <w:rsid w:val="00FB3DF0"/>
    <w:rsid w:val="00FB4D9C"/>
    <w:rsid w:val="00FB55F0"/>
    <w:rsid w:val="00FB6195"/>
    <w:rsid w:val="00FB642B"/>
    <w:rsid w:val="00FC39CF"/>
    <w:rsid w:val="00FC4165"/>
    <w:rsid w:val="00FC47A3"/>
    <w:rsid w:val="00FC547F"/>
    <w:rsid w:val="00FC58C9"/>
    <w:rsid w:val="00FC7137"/>
    <w:rsid w:val="00FD0C1E"/>
    <w:rsid w:val="00FD13D7"/>
    <w:rsid w:val="00FD3284"/>
    <w:rsid w:val="00FD3BD9"/>
    <w:rsid w:val="00FD55A0"/>
    <w:rsid w:val="00FD6DC1"/>
    <w:rsid w:val="00FD73EC"/>
    <w:rsid w:val="00FE15F4"/>
    <w:rsid w:val="00FE339F"/>
    <w:rsid w:val="00FE446E"/>
    <w:rsid w:val="00FE5D5F"/>
    <w:rsid w:val="00FE6AE2"/>
    <w:rsid w:val="00FE7D70"/>
    <w:rsid w:val="00FF0665"/>
    <w:rsid w:val="00FF1E00"/>
    <w:rsid w:val="00FF331F"/>
    <w:rsid w:val="00FF3B1A"/>
    <w:rsid w:val="00FF3F6B"/>
    <w:rsid w:val="00FF4BEC"/>
    <w:rsid w:val="00FF58CB"/>
    <w:rsid w:val="00FF6A4E"/>
    <w:rsid w:val="00FF72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17E9"/>
  </w:style>
  <w:style w:type="paragraph" w:styleId="Heading1">
    <w:name w:val="heading 1"/>
    <w:basedOn w:val="Normal"/>
    <w:next w:val="Normal"/>
    <w:link w:val="Heading1Char"/>
    <w:uiPriority w:val="9"/>
    <w:qFormat/>
    <w:rsid w:val="002717E9"/>
    <w:pPr>
      <w:keepNext/>
      <w:ind w:left="432" w:hanging="432"/>
      <w:jc w:val="center"/>
      <w:outlineLvl w:val="0"/>
    </w:pPr>
    <w:rPr>
      <w:b/>
    </w:rPr>
  </w:style>
  <w:style w:type="paragraph" w:styleId="Heading2">
    <w:name w:val="heading 2"/>
    <w:basedOn w:val="Normal"/>
    <w:next w:val="Normal"/>
    <w:rsid w:val="002717E9"/>
    <w:pPr>
      <w:keepNext/>
      <w:keepLines/>
      <w:spacing w:before="360" w:after="80"/>
      <w:outlineLvl w:val="1"/>
    </w:pPr>
    <w:rPr>
      <w:b/>
      <w:sz w:val="36"/>
      <w:szCs w:val="36"/>
    </w:rPr>
  </w:style>
  <w:style w:type="paragraph" w:styleId="Heading3">
    <w:name w:val="heading 3"/>
    <w:basedOn w:val="Normal"/>
    <w:next w:val="Normal"/>
    <w:rsid w:val="002717E9"/>
    <w:pPr>
      <w:keepNext/>
      <w:keepLines/>
      <w:spacing w:before="280" w:after="80"/>
      <w:outlineLvl w:val="2"/>
    </w:pPr>
    <w:rPr>
      <w:b/>
      <w:sz w:val="28"/>
      <w:szCs w:val="28"/>
    </w:rPr>
  </w:style>
  <w:style w:type="paragraph" w:styleId="Heading4">
    <w:name w:val="heading 4"/>
    <w:basedOn w:val="Normal"/>
    <w:next w:val="Normal"/>
    <w:rsid w:val="002717E9"/>
    <w:pPr>
      <w:keepNext/>
      <w:keepLines/>
      <w:spacing w:before="240" w:after="40"/>
      <w:outlineLvl w:val="3"/>
    </w:pPr>
    <w:rPr>
      <w:b/>
    </w:rPr>
  </w:style>
  <w:style w:type="paragraph" w:styleId="Heading5">
    <w:name w:val="heading 5"/>
    <w:basedOn w:val="Normal"/>
    <w:next w:val="Normal"/>
    <w:rsid w:val="002717E9"/>
    <w:pPr>
      <w:keepNext/>
      <w:keepLines/>
      <w:spacing w:before="220" w:after="40"/>
      <w:outlineLvl w:val="4"/>
    </w:pPr>
    <w:rPr>
      <w:b/>
      <w:sz w:val="22"/>
      <w:szCs w:val="22"/>
    </w:rPr>
  </w:style>
  <w:style w:type="paragraph" w:styleId="Heading6">
    <w:name w:val="heading 6"/>
    <w:basedOn w:val="Normal"/>
    <w:next w:val="Normal"/>
    <w:rsid w:val="002717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717E9"/>
    <w:pPr>
      <w:keepNext/>
      <w:keepLines/>
      <w:spacing w:before="480" w:after="120"/>
    </w:pPr>
    <w:rPr>
      <w:b/>
      <w:sz w:val="72"/>
      <w:szCs w:val="72"/>
    </w:rPr>
  </w:style>
  <w:style w:type="paragraph" w:styleId="Subtitle">
    <w:name w:val="Subtitle"/>
    <w:basedOn w:val="Normal"/>
    <w:next w:val="Normal"/>
    <w:rsid w:val="002717E9"/>
    <w:pPr>
      <w:keepNext/>
      <w:keepLines/>
      <w:spacing w:before="360" w:after="80"/>
    </w:pPr>
    <w:rPr>
      <w:rFonts w:ascii="Georgia" w:eastAsia="Georgia" w:hAnsi="Georgia" w:cs="Georgia"/>
      <w:i/>
      <w:color w:val="666666"/>
      <w:sz w:val="48"/>
      <w:szCs w:val="48"/>
    </w:rPr>
  </w:style>
  <w:style w:type="table" w:customStyle="1" w:styleId="a">
    <w:basedOn w:val="TableNormal"/>
    <w:rsid w:val="002717E9"/>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977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1308B"/>
    <w:pPr>
      <w:ind w:left="720"/>
      <w:contextualSpacing/>
    </w:pPr>
  </w:style>
  <w:style w:type="character" w:styleId="CommentReference">
    <w:name w:val="annotation reference"/>
    <w:basedOn w:val="DefaultParagraphFont"/>
    <w:uiPriority w:val="99"/>
    <w:semiHidden/>
    <w:unhideWhenUsed/>
    <w:rsid w:val="009727EC"/>
    <w:rPr>
      <w:sz w:val="16"/>
      <w:szCs w:val="16"/>
    </w:rPr>
  </w:style>
  <w:style w:type="paragraph" w:styleId="CommentText">
    <w:name w:val="annotation text"/>
    <w:basedOn w:val="Normal"/>
    <w:link w:val="CommentTextChar"/>
    <w:uiPriority w:val="99"/>
    <w:semiHidden/>
    <w:unhideWhenUsed/>
    <w:rsid w:val="009727EC"/>
    <w:rPr>
      <w:sz w:val="20"/>
      <w:szCs w:val="20"/>
    </w:rPr>
  </w:style>
  <w:style w:type="character" w:customStyle="1" w:styleId="CommentTextChar">
    <w:name w:val="Comment Text Char"/>
    <w:basedOn w:val="DefaultParagraphFont"/>
    <w:link w:val="CommentText"/>
    <w:uiPriority w:val="99"/>
    <w:semiHidden/>
    <w:rsid w:val="009727EC"/>
    <w:rPr>
      <w:sz w:val="20"/>
      <w:szCs w:val="20"/>
    </w:rPr>
  </w:style>
  <w:style w:type="paragraph" w:styleId="CommentSubject">
    <w:name w:val="annotation subject"/>
    <w:basedOn w:val="CommentText"/>
    <w:next w:val="CommentText"/>
    <w:link w:val="CommentSubjectChar"/>
    <w:uiPriority w:val="99"/>
    <w:semiHidden/>
    <w:unhideWhenUsed/>
    <w:rsid w:val="009727EC"/>
    <w:rPr>
      <w:b/>
      <w:bCs/>
    </w:rPr>
  </w:style>
  <w:style w:type="character" w:customStyle="1" w:styleId="CommentSubjectChar">
    <w:name w:val="Comment Subject Char"/>
    <w:basedOn w:val="CommentTextChar"/>
    <w:link w:val="CommentSubject"/>
    <w:uiPriority w:val="99"/>
    <w:semiHidden/>
    <w:rsid w:val="009727EC"/>
    <w:rPr>
      <w:b/>
      <w:bCs/>
      <w:sz w:val="20"/>
      <w:szCs w:val="20"/>
    </w:rPr>
  </w:style>
  <w:style w:type="paragraph" w:styleId="BalloonText">
    <w:name w:val="Balloon Text"/>
    <w:basedOn w:val="Normal"/>
    <w:link w:val="BalloonTextChar"/>
    <w:uiPriority w:val="99"/>
    <w:semiHidden/>
    <w:unhideWhenUsed/>
    <w:rsid w:val="00972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7EC"/>
    <w:rPr>
      <w:rFonts w:ascii="Segoe UI" w:hAnsi="Segoe UI" w:cs="Segoe UI"/>
      <w:sz w:val="18"/>
      <w:szCs w:val="18"/>
    </w:rPr>
  </w:style>
  <w:style w:type="paragraph" w:styleId="BodyTextIndent2">
    <w:name w:val="Body Text Indent 2"/>
    <w:basedOn w:val="Normal"/>
    <w:link w:val="BodyTextIndent2Char"/>
    <w:unhideWhenUsed/>
    <w:rsid w:val="004953F4"/>
    <w:pPr>
      <w:suppressAutoHyphens/>
      <w:ind w:left="1440" w:hanging="360"/>
    </w:pPr>
    <w:rPr>
      <w:sz w:val="22"/>
      <w:lang w:eastAsia="zh-CN"/>
    </w:rPr>
  </w:style>
  <w:style w:type="character" w:customStyle="1" w:styleId="BodyTextIndent2Char">
    <w:name w:val="Body Text Indent 2 Char"/>
    <w:basedOn w:val="DefaultParagraphFont"/>
    <w:link w:val="BodyTextIndent2"/>
    <w:rsid w:val="004953F4"/>
    <w:rPr>
      <w:sz w:val="22"/>
      <w:lang w:eastAsia="zh-CN"/>
    </w:rPr>
  </w:style>
  <w:style w:type="character" w:customStyle="1" w:styleId="Heading1Char">
    <w:name w:val="Heading 1 Char"/>
    <w:basedOn w:val="DefaultParagraphFont"/>
    <w:link w:val="Heading1"/>
    <w:uiPriority w:val="9"/>
    <w:rsid w:val="00A33D00"/>
    <w:rPr>
      <w:b/>
    </w:rPr>
  </w:style>
</w:styles>
</file>

<file path=word/webSettings.xml><?xml version="1.0" encoding="utf-8"?>
<w:webSettings xmlns:r="http://schemas.openxmlformats.org/officeDocument/2006/relationships" xmlns:w="http://schemas.openxmlformats.org/wordprocessingml/2006/main">
  <w:divs>
    <w:div w:id="677847261">
      <w:bodyDiv w:val="1"/>
      <w:marLeft w:val="0"/>
      <w:marRight w:val="0"/>
      <w:marTop w:val="0"/>
      <w:marBottom w:val="0"/>
      <w:divBdr>
        <w:top w:val="none" w:sz="0" w:space="0" w:color="auto"/>
        <w:left w:val="none" w:sz="0" w:space="0" w:color="auto"/>
        <w:bottom w:val="none" w:sz="0" w:space="0" w:color="auto"/>
        <w:right w:val="none" w:sz="0" w:space="0" w:color="auto"/>
      </w:divBdr>
    </w:div>
    <w:div w:id="84830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Carew Treffgarne</dc:creator>
  <cp:lastModifiedBy>Parish Council</cp:lastModifiedBy>
  <cp:revision>2</cp:revision>
  <dcterms:created xsi:type="dcterms:W3CDTF">2024-05-17T17:13:00Z</dcterms:created>
  <dcterms:modified xsi:type="dcterms:W3CDTF">2024-05-17T17:13:00Z</dcterms:modified>
</cp:coreProperties>
</file>